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2662A" w14:textId="77777777" w:rsidR="006D70CB" w:rsidRPr="0001006B" w:rsidRDefault="006D70CB">
      <w:pPr>
        <w:rPr>
          <w:rFonts w:ascii="Times New Roman" w:hAnsi="Times New Roman" w:cs="Times New Roman"/>
        </w:rPr>
      </w:pPr>
    </w:p>
    <w:p w14:paraId="57BBE1F6" w14:textId="11521A96" w:rsidR="00AC3062" w:rsidRPr="00AC3062" w:rsidRDefault="00AC3062" w:rsidP="00F630BB">
      <w:pPr>
        <w:shd w:val="clear" w:color="auto" w:fill="FFFFFF"/>
        <w:jc w:val="center"/>
        <w:rPr>
          <w:rFonts w:ascii="Times New Roman" w:eastAsia="Times New Roman" w:hAnsi="Times New Roman" w:cs="Times New Roman"/>
          <w:color w:val="222222"/>
        </w:rPr>
      </w:pPr>
      <w:r w:rsidRPr="00AC3062">
        <w:rPr>
          <w:rFonts w:ascii="Times New Roman" w:eastAsia="Times New Roman" w:hAnsi="Times New Roman" w:cs="Times New Roman"/>
          <w:b/>
          <w:bCs/>
          <w:color w:val="222222"/>
        </w:rPr>
        <w:t xml:space="preserve">MONAMI (Mapping </w:t>
      </w:r>
      <w:proofErr w:type="gramStart"/>
      <w:r w:rsidRPr="00AC3062">
        <w:rPr>
          <w:rFonts w:ascii="Times New Roman" w:eastAsia="Times New Roman" w:hAnsi="Times New Roman" w:cs="Times New Roman"/>
          <w:b/>
          <w:bCs/>
          <w:color w:val="222222"/>
        </w:rPr>
        <w:t>Of</w:t>
      </w:r>
      <w:proofErr w:type="gramEnd"/>
      <w:r w:rsidRPr="00AC3062">
        <w:rPr>
          <w:rFonts w:ascii="Times New Roman" w:eastAsia="Times New Roman" w:hAnsi="Times New Roman" w:cs="Times New Roman"/>
          <w:b/>
          <w:bCs/>
          <w:color w:val="222222"/>
        </w:rPr>
        <w:t xml:space="preserve"> Non-</w:t>
      </w:r>
      <w:proofErr w:type="spellStart"/>
      <w:r w:rsidRPr="00AC3062">
        <w:rPr>
          <w:rFonts w:ascii="Times New Roman" w:eastAsia="Times New Roman" w:hAnsi="Times New Roman" w:cs="Times New Roman"/>
          <w:b/>
          <w:bCs/>
          <w:color w:val="222222"/>
        </w:rPr>
        <w:t>potentiAl</w:t>
      </w:r>
      <w:proofErr w:type="spellEnd"/>
      <w:r w:rsidRPr="00AC3062">
        <w:rPr>
          <w:rFonts w:ascii="Times New Roman" w:eastAsia="Times New Roman" w:hAnsi="Times New Roman" w:cs="Times New Roman"/>
          <w:b/>
          <w:bCs/>
          <w:color w:val="222222"/>
        </w:rPr>
        <w:t xml:space="preserve"> Magnetic </w:t>
      </w:r>
      <w:proofErr w:type="spellStart"/>
      <w:r w:rsidRPr="00AC3062">
        <w:rPr>
          <w:rFonts w:ascii="Times New Roman" w:eastAsia="Times New Roman" w:hAnsi="Times New Roman" w:cs="Times New Roman"/>
          <w:b/>
          <w:bCs/>
          <w:color w:val="222222"/>
        </w:rPr>
        <w:t>f</w:t>
      </w:r>
      <w:r w:rsidR="00F630BB" w:rsidRPr="0001006B">
        <w:rPr>
          <w:rFonts w:ascii="Times New Roman" w:eastAsia="Times New Roman" w:hAnsi="Times New Roman" w:cs="Times New Roman"/>
          <w:b/>
          <w:bCs/>
          <w:color w:val="222222"/>
        </w:rPr>
        <w:t>Ie</w:t>
      </w:r>
      <w:r w:rsidRPr="00AC3062">
        <w:rPr>
          <w:rFonts w:ascii="Times New Roman" w:eastAsia="Times New Roman" w:hAnsi="Times New Roman" w:cs="Times New Roman"/>
          <w:b/>
          <w:bCs/>
          <w:color w:val="222222"/>
        </w:rPr>
        <w:t>ld</w:t>
      </w:r>
      <w:proofErr w:type="spellEnd"/>
      <w:r w:rsidRPr="00AC3062">
        <w:rPr>
          <w:rFonts w:ascii="Times New Roman" w:eastAsia="Times New Roman" w:hAnsi="Times New Roman" w:cs="Times New Roman"/>
          <w:b/>
          <w:bCs/>
          <w:color w:val="222222"/>
        </w:rPr>
        <w:t>).</w:t>
      </w:r>
    </w:p>
    <w:p w14:paraId="5DD88896" w14:textId="57E1DA57" w:rsidR="00AC3062" w:rsidRPr="00AC3062" w:rsidRDefault="00AC3062" w:rsidP="00FC46BB">
      <w:pPr>
        <w:shd w:val="clear" w:color="auto" w:fill="FFFFFF"/>
        <w:jc w:val="center"/>
        <w:rPr>
          <w:rFonts w:ascii="Times New Roman" w:eastAsia="Times New Roman" w:hAnsi="Times New Roman" w:cs="Times New Roman"/>
          <w:b/>
          <w:bCs/>
          <w:color w:val="222222"/>
        </w:rPr>
      </w:pPr>
      <w:r w:rsidRPr="00AC3062">
        <w:rPr>
          <w:rFonts w:ascii="Times New Roman" w:eastAsia="Times New Roman" w:hAnsi="Times New Roman" w:cs="Times New Roman"/>
          <w:b/>
          <w:bCs/>
          <w:color w:val="222222"/>
        </w:rPr>
        <w:t xml:space="preserve">Developers: M. </w:t>
      </w:r>
      <w:proofErr w:type="spellStart"/>
      <w:r w:rsidRPr="00AC3062">
        <w:rPr>
          <w:rFonts w:ascii="Times New Roman" w:eastAsia="Times New Roman" w:hAnsi="Times New Roman" w:cs="Times New Roman"/>
          <w:b/>
          <w:bCs/>
          <w:color w:val="222222"/>
        </w:rPr>
        <w:t>Kors</w:t>
      </w:r>
      <w:r w:rsidR="00FC46BB" w:rsidRPr="00FC46BB">
        <w:rPr>
          <w:rFonts w:ascii="Times New Roman" w:eastAsia="Times New Roman" w:hAnsi="Times New Roman" w:cs="Times New Roman"/>
          <w:b/>
          <w:bCs/>
          <w:color w:val="222222"/>
        </w:rPr>
        <w:t>ó</w:t>
      </w:r>
      <w:r w:rsidRPr="00AC3062">
        <w:rPr>
          <w:rFonts w:ascii="Times New Roman" w:eastAsia="Times New Roman" w:hAnsi="Times New Roman" w:cs="Times New Roman"/>
          <w:b/>
          <w:bCs/>
          <w:color w:val="222222"/>
        </w:rPr>
        <w:t>s</w:t>
      </w:r>
      <w:proofErr w:type="spellEnd"/>
      <w:r w:rsidR="00DC1655">
        <w:rPr>
          <w:rFonts w:ascii="Times New Roman" w:eastAsia="Times New Roman" w:hAnsi="Times New Roman" w:cs="Times New Roman"/>
          <w:b/>
          <w:bCs/>
          <w:color w:val="222222"/>
        </w:rPr>
        <w:t xml:space="preserve"> (PI)</w:t>
      </w:r>
      <w:r w:rsidRPr="00AC3062">
        <w:rPr>
          <w:rFonts w:ascii="Times New Roman" w:eastAsia="Times New Roman" w:hAnsi="Times New Roman" w:cs="Times New Roman"/>
          <w:b/>
          <w:bCs/>
          <w:color w:val="222222"/>
        </w:rPr>
        <w:t xml:space="preserve">, N. </w:t>
      </w:r>
      <w:proofErr w:type="spellStart"/>
      <w:r w:rsidRPr="00AC3062">
        <w:rPr>
          <w:rFonts w:ascii="Times New Roman" w:eastAsia="Times New Roman" w:hAnsi="Times New Roman" w:cs="Times New Roman"/>
          <w:b/>
          <w:bCs/>
          <w:color w:val="222222"/>
        </w:rPr>
        <w:t>Gyenge</w:t>
      </w:r>
      <w:proofErr w:type="spellEnd"/>
      <w:r w:rsidRPr="00AC3062">
        <w:rPr>
          <w:rFonts w:ascii="Times New Roman" w:eastAsia="Times New Roman" w:hAnsi="Times New Roman" w:cs="Times New Roman"/>
          <w:b/>
          <w:bCs/>
          <w:color w:val="222222"/>
        </w:rPr>
        <w:t xml:space="preserve">, </w:t>
      </w:r>
      <w:r w:rsidR="002C2A0C">
        <w:rPr>
          <w:rFonts w:ascii="Times New Roman" w:eastAsia="Times New Roman" w:hAnsi="Times New Roman" w:cs="Times New Roman"/>
          <w:b/>
          <w:bCs/>
          <w:color w:val="222222"/>
        </w:rPr>
        <w:t xml:space="preserve">Liu, J., </w:t>
      </w:r>
      <w:r w:rsidRPr="00AC3062">
        <w:rPr>
          <w:rFonts w:ascii="Times New Roman" w:eastAsia="Times New Roman" w:hAnsi="Times New Roman" w:cs="Times New Roman"/>
          <w:b/>
          <w:bCs/>
          <w:color w:val="222222"/>
        </w:rPr>
        <w:t>R</w:t>
      </w:r>
      <w:r w:rsidR="00FC46BB" w:rsidRPr="00FC46BB">
        <w:rPr>
          <w:rFonts w:ascii="Times New Roman" w:eastAsia="Times New Roman" w:hAnsi="Times New Roman" w:cs="Times New Roman"/>
          <w:b/>
          <w:bCs/>
          <w:color w:val="222222"/>
        </w:rPr>
        <w:t>.</w:t>
      </w:r>
      <w:r w:rsidR="00F630BB" w:rsidRPr="00FC46BB">
        <w:rPr>
          <w:rFonts w:ascii="Times New Roman" w:eastAsia="Times New Roman" w:hAnsi="Times New Roman" w:cs="Times New Roman"/>
          <w:b/>
          <w:bCs/>
          <w:color w:val="222222"/>
        </w:rPr>
        <w:t xml:space="preserve"> </w:t>
      </w:r>
      <w:proofErr w:type="spellStart"/>
      <w:r w:rsidR="00F630BB" w:rsidRPr="00FC46BB">
        <w:rPr>
          <w:rFonts w:ascii="Times New Roman" w:eastAsia="Times New Roman" w:hAnsi="Times New Roman" w:cs="Times New Roman"/>
          <w:b/>
          <w:bCs/>
          <w:color w:val="222222"/>
        </w:rPr>
        <w:t>Erd</w:t>
      </w:r>
      <w:r w:rsidR="00FC46BB" w:rsidRPr="00FC46BB">
        <w:rPr>
          <w:rFonts w:ascii="Times New Roman" w:eastAsia="Times New Roman" w:hAnsi="Times New Roman" w:cs="Times New Roman"/>
          <w:b/>
          <w:bCs/>
          <w:color w:val="222222"/>
        </w:rPr>
        <w:t>é</w:t>
      </w:r>
      <w:r w:rsidR="00F630BB" w:rsidRPr="00FC46BB">
        <w:rPr>
          <w:rFonts w:ascii="Times New Roman" w:eastAsia="Times New Roman" w:hAnsi="Times New Roman" w:cs="Times New Roman"/>
          <w:b/>
          <w:bCs/>
          <w:color w:val="222222"/>
        </w:rPr>
        <w:t>lyi</w:t>
      </w:r>
      <w:proofErr w:type="spellEnd"/>
    </w:p>
    <w:p w14:paraId="1E09D228" w14:textId="77777777" w:rsidR="00253EE1" w:rsidRDefault="00C67156" w:rsidP="00C67156">
      <w:pPr>
        <w:rPr>
          <w:rFonts w:ascii="Times New Roman" w:hAnsi="Times New Roman" w:cs="Times New Roman"/>
        </w:rPr>
      </w:pPr>
      <w:r>
        <w:rPr>
          <w:rFonts w:ascii="Times New Roman" w:hAnsi="Times New Roman" w:cs="Times New Roman"/>
        </w:rPr>
        <w:tab/>
      </w:r>
    </w:p>
    <w:p w14:paraId="2EBFDFBE" w14:textId="77777777" w:rsidR="00D30A80" w:rsidRPr="00D30A80" w:rsidRDefault="00D30A80" w:rsidP="00D30A80">
      <w:pPr>
        <w:rPr>
          <w:rFonts w:ascii="Times New Roman" w:hAnsi="Times New Roman" w:cs="Times New Roman"/>
          <w:u w:val="single"/>
        </w:rPr>
      </w:pPr>
      <w:r w:rsidRPr="00D30A80">
        <w:rPr>
          <w:rFonts w:ascii="Times New Roman" w:hAnsi="Times New Roman" w:cs="Times New Roman"/>
          <w:u w:val="single"/>
        </w:rPr>
        <w:t xml:space="preserve">The </w:t>
      </w:r>
      <w:r w:rsidRPr="00D30A80">
        <w:rPr>
          <w:rFonts w:ascii="Times New Roman" w:hAnsi="Times New Roman" w:cs="Times New Roman"/>
          <w:u w:val="single"/>
        </w:rPr>
        <w:t>web</w:t>
      </w:r>
      <w:r w:rsidRPr="00D30A80">
        <w:rPr>
          <w:rFonts w:ascii="Times New Roman" w:hAnsi="Times New Roman" w:cs="Times New Roman"/>
          <w:u w:val="single"/>
        </w:rPr>
        <w:t>link</w:t>
      </w:r>
      <w:r w:rsidRPr="00D30A80">
        <w:rPr>
          <w:rFonts w:ascii="Times New Roman" w:hAnsi="Times New Roman" w:cs="Times New Roman"/>
          <w:u w:val="single"/>
        </w:rPr>
        <w:t xml:space="preserve"> to the </w:t>
      </w:r>
      <w:r w:rsidRPr="00D30A80">
        <w:rPr>
          <w:rFonts w:ascii="Times New Roman" w:hAnsi="Times New Roman" w:cs="Times New Roman"/>
          <w:u w:val="single"/>
        </w:rPr>
        <w:t xml:space="preserve">repository: </w:t>
      </w:r>
    </w:p>
    <w:p w14:paraId="3138BC03" w14:textId="389106D5" w:rsidR="00D30A80" w:rsidRPr="00FC46BB" w:rsidRDefault="00D30A80" w:rsidP="00D30A80">
      <w:pPr>
        <w:rPr>
          <w:rFonts w:ascii="Times New Roman" w:hAnsi="Times New Roman" w:cs="Times New Roman"/>
        </w:rPr>
      </w:pPr>
      <w:r w:rsidRPr="00D30A80">
        <w:rPr>
          <w:rFonts w:ascii="Times New Roman" w:hAnsi="Times New Roman" w:cs="Times New Roman"/>
          <w:color w:val="0070C0"/>
        </w:rPr>
        <w:t>https://github.com/komabi/MONAMI-Mapping-Of-Non-potentiAl-Magnetic-fIeld</w:t>
      </w:r>
    </w:p>
    <w:p w14:paraId="68919E3F" w14:textId="11F735A5" w:rsidR="00D30A80" w:rsidRPr="00FC46BB" w:rsidRDefault="00D30A80" w:rsidP="00D30A80">
      <w:pPr>
        <w:rPr>
          <w:rFonts w:ascii="Times New Roman" w:hAnsi="Times New Roman" w:cs="Times New Roman"/>
        </w:rPr>
      </w:pPr>
      <w:bookmarkStart w:id="0" w:name="_GoBack"/>
      <w:bookmarkEnd w:id="0"/>
      <w:r>
        <w:rPr>
          <w:rFonts w:ascii="Times New Roman" w:hAnsi="Times New Roman" w:cs="Times New Roman"/>
        </w:rPr>
        <w:t>This is a private link. To access the files please contact me by email (</w:t>
      </w:r>
      <w:proofErr w:type="spellStart"/>
      <w:r>
        <w:rPr>
          <w:rFonts w:ascii="Times New Roman" w:hAnsi="Times New Roman" w:cs="Times New Roman"/>
        </w:rPr>
        <w:t>komabi</w:t>
      </w:r>
      <w:proofErr w:type="spellEnd"/>
      <w:r>
        <w:rPr>
          <w:rFonts w:ascii="Times New Roman" w:hAnsi="Times New Roman" w:cs="Times New Roman"/>
        </w:rPr>
        <w:t>[at]gmail.com)</w:t>
      </w:r>
    </w:p>
    <w:p w14:paraId="78201285" w14:textId="77777777" w:rsidR="000024EB" w:rsidRPr="00FC46BB" w:rsidRDefault="000024EB" w:rsidP="000024EB">
      <w:pPr>
        <w:rPr>
          <w:rFonts w:ascii="Times New Roman" w:hAnsi="Times New Roman" w:cs="Times New Roman"/>
        </w:rPr>
      </w:pPr>
    </w:p>
    <w:p w14:paraId="56692722" w14:textId="3D13A8B9" w:rsidR="00885B2F" w:rsidRPr="0001006B" w:rsidRDefault="00767A93" w:rsidP="00F33D58">
      <w:pPr>
        <w:ind w:firstLine="720"/>
        <w:jc w:val="both"/>
        <w:rPr>
          <w:rFonts w:ascii="Times New Roman" w:hAnsi="Times New Roman" w:cs="Times New Roman"/>
        </w:rPr>
      </w:pPr>
      <w:r w:rsidRPr="0001006B">
        <w:rPr>
          <w:rFonts w:ascii="Times New Roman" w:hAnsi="Times New Roman" w:cs="Times New Roman"/>
        </w:rPr>
        <w:t xml:space="preserve">The data processing and the construction of 3D magnetic field structure of an </w:t>
      </w:r>
      <w:r w:rsidR="00277945" w:rsidRPr="0001006B">
        <w:rPr>
          <w:rFonts w:ascii="Times New Roman" w:hAnsi="Times New Roman" w:cs="Times New Roman"/>
        </w:rPr>
        <w:t>active region (</w:t>
      </w:r>
      <w:r w:rsidRPr="0001006B">
        <w:rPr>
          <w:rFonts w:ascii="Times New Roman" w:hAnsi="Times New Roman" w:cs="Times New Roman"/>
        </w:rPr>
        <w:t>AR</w:t>
      </w:r>
      <w:r w:rsidR="00277945" w:rsidRPr="0001006B">
        <w:rPr>
          <w:rFonts w:ascii="Times New Roman" w:hAnsi="Times New Roman" w:cs="Times New Roman"/>
        </w:rPr>
        <w:t>)</w:t>
      </w:r>
      <w:r w:rsidRPr="0001006B">
        <w:rPr>
          <w:rFonts w:ascii="Times New Roman" w:hAnsi="Times New Roman" w:cs="Times New Roman"/>
        </w:rPr>
        <w:t xml:space="preserve"> </w:t>
      </w:r>
      <w:r w:rsidR="00BB1D5A" w:rsidRPr="0001006B">
        <w:rPr>
          <w:rFonts w:ascii="Times New Roman" w:hAnsi="Times New Roman" w:cs="Times New Roman"/>
        </w:rPr>
        <w:t>is</w:t>
      </w:r>
      <w:r w:rsidRPr="0001006B">
        <w:rPr>
          <w:rFonts w:ascii="Times New Roman" w:hAnsi="Times New Roman" w:cs="Times New Roman"/>
        </w:rPr>
        <w:t xml:space="preserve"> carried out with the extensive use of the IDL program language employing the </w:t>
      </w:r>
    </w:p>
    <w:p w14:paraId="1C95AA1E" w14:textId="77777777" w:rsidR="00885B2F" w:rsidRPr="0001006B" w:rsidRDefault="00767A93" w:rsidP="00885B2F">
      <w:pPr>
        <w:jc w:val="both"/>
        <w:rPr>
          <w:rFonts w:ascii="Times New Roman" w:hAnsi="Times New Roman" w:cs="Times New Roman"/>
        </w:rPr>
      </w:pPr>
      <w:proofErr w:type="spellStart"/>
      <w:r w:rsidRPr="0001006B">
        <w:rPr>
          <w:rFonts w:ascii="Times New Roman" w:hAnsi="Times New Roman" w:cs="Times New Roman"/>
        </w:rPr>
        <w:t>SolarSoftware</w:t>
      </w:r>
      <w:proofErr w:type="spellEnd"/>
      <w:r w:rsidRPr="0001006B">
        <w:rPr>
          <w:rFonts w:ascii="Times New Roman" w:hAnsi="Times New Roman" w:cs="Times New Roman"/>
        </w:rPr>
        <w:t xml:space="preserve"> general purpose and instrument-specific routines</w:t>
      </w:r>
      <w:r w:rsidR="00BB1D5A" w:rsidRPr="0001006B">
        <w:rPr>
          <w:rFonts w:ascii="Times New Roman" w:hAnsi="Times New Roman" w:cs="Times New Roman"/>
        </w:rPr>
        <w:t>.</w:t>
      </w:r>
      <w:r w:rsidR="00DB6734" w:rsidRPr="0001006B">
        <w:rPr>
          <w:rFonts w:ascii="Times New Roman" w:hAnsi="Times New Roman" w:cs="Times New Roman"/>
        </w:rPr>
        <w:t xml:space="preserve"> </w:t>
      </w:r>
      <w:r w:rsidR="00FB1EA1" w:rsidRPr="0001006B">
        <w:rPr>
          <w:rFonts w:ascii="Times New Roman" w:hAnsi="Times New Roman" w:cs="Times New Roman"/>
        </w:rPr>
        <w:t xml:space="preserve">The </w:t>
      </w:r>
      <w:proofErr w:type="spellStart"/>
      <w:r w:rsidR="00FB1EA1" w:rsidRPr="0001006B">
        <w:rPr>
          <w:rFonts w:ascii="Times New Roman" w:hAnsi="Times New Roman" w:cs="Times New Roman"/>
        </w:rPr>
        <w:t>SolarSoftware</w:t>
      </w:r>
      <w:proofErr w:type="spellEnd"/>
      <w:r w:rsidR="00FB1EA1" w:rsidRPr="0001006B">
        <w:rPr>
          <w:rFonts w:ascii="Times New Roman" w:hAnsi="Times New Roman" w:cs="Times New Roman"/>
        </w:rPr>
        <w:t xml:space="preserve"> package</w:t>
      </w:r>
      <w:r w:rsidR="00E53A5B" w:rsidRPr="0001006B">
        <w:rPr>
          <w:rFonts w:ascii="Times New Roman" w:hAnsi="Times New Roman" w:cs="Times New Roman"/>
        </w:rPr>
        <w:t xml:space="preserve"> </w:t>
      </w:r>
      <w:r w:rsidR="00FB1EA1" w:rsidRPr="0001006B">
        <w:rPr>
          <w:rFonts w:ascii="Times New Roman" w:hAnsi="Times New Roman" w:cs="Times New Roman"/>
        </w:rPr>
        <w:t>{https://sohowww.nascom.nasa.gov/solarsoft/} is a set of integrated software libraries, databases, and system utilities which are suitable for solar common programming and data analysis environment.</w:t>
      </w:r>
    </w:p>
    <w:p w14:paraId="434F3E1C" w14:textId="77777777" w:rsidR="00885B2F" w:rsidRPr="0001006B" w:rsidRDefault="00885B2F" w:rsidP="00885B2F">
      <w:pPr>
        <w:jc w:val="both"/>
        <w:rPr>
          <w:rFonts w:ascii="Times New Roman" w:hAnsi="Times New Roman" w:cs="Times New Roman"/>
        </w:rPr>
      </w:pPr>
    </w:p>
    <w:p w14:paraId="046F4BD0" w14:textId="05860717" w:rsidR="00885B2F" w:rsidRDefault="003274CB" w:rsidP="00885B2F">
      <w:pPr>
        <w:ind w:firstLine="360"/>
        <w:jc w:val="both"/>
        <w:rPr>
          <w:rFonts w:ascii="Times New Roman" w:hAnsi="Times New Roman" w:cs="Times New Roman"/>
        </w:rPr>
      </w:pPr>
      <w:r w:rsidRPr="0001006B">
        <w:rPr>
          <w:rFonts w:ascii="Times New Roman" w:hAnsi="Times New Roman" w:cs="Times New Roman"/>
        </w:rPr>
        <w:t>For the PF extrapolation as input data</w:t>
      </w:r>
      <w:r w:rsidR="00F9059C" w:rsidRPr="0001006B">
        <w:rPr>
          <w:rFonts w:ascii="Times New Roman" w:hAnsi="Times New Roman" w:cs="Times New Roman"/>
        </w:rPr>
        <w:t>,</w:t>
      </w:r>
      <w:r w:rsidRPr="0001006B">
        <w:rPr>
          <w:rFonts w:ascii="Times New Roman" w:hAnsi="Times New Roman" w:cs="Times New Roman"/>
        </w:rPr>
        <w:t xml:space="preserve"> we use hmi.M_45s magnetograms. These are derived every 45 seconds. The</w:t>
      </w:r>
      <w:r w:rsidR="00F9059C" w:rsidRPr="0001006B">
        <w:rPr>
          <w:rFonts w:ascii="Times New Roman" w:hAnsi="Times New Roman" w:cs="Times New Roman"/>
        </w:rPr>
        <w:t>se</w:t>
      </w:r>
      <w:r w:rsidRPr="0001006B">
        <w:rPr>
          <w:rFonts w:ascii="Times New Roman" w:hAnsi="Times New Roman" w:cs="Times New Roman"/>
        </w:rPr>
        <w:t xml:space="preserve"> provide a full disk image of the line-of-sight (LOS) component of the </w:t>
      </w:r>
      <w:proofErr w:type="spellStart"/>
      <w:r w:rsidRPr="0001006B">
        <w:rPr>
          <w:rFonts w:ascii="Times New Roman" w:hAnsi="Times New Roman" w:cs="Times New Roman"/>
        </w:rPr>
        <w:t>photospheric</w:t>
      </w:r>
      <w:proofErr w:type="spellEnd"/>
      <w:r w:rsidRPr="0001006B">
        <w:rPr>
          <w:rFonts w:ascii="Times New Roman" w:hAnsi="Times New Roman" w:cs="Times New Roman"/>
        </w:rPr>
        <w:t xml:space="preserve"> magnetic field. These are best used to investigate rapidly evolving field structures</w:t>
      </w:r>
      <w:r w:rsidR="00277945" w:rsidRPr="0001006B">
        <w:rPr>
          <w:rFonts w:ascii="Times New Roman" w:hAnsi="Times New Roman" w:cs="Times New Roman"/>
        </w:rPr>
        <w:t xml:space="preserve"> (e.g. pre-flare evolution of an AR)</w:t>
      </w:r>
      <w:r w:rsidRPr="0001006B">
        <w:rPr>
          <w:rFonts w:ascii="Times New Roman" w:hAnsi="Times New Roman" w:cs="Times New Roman"/>
        </w:rPr>
        <w:t>.</w:t>
      </w:r>
      <w:r w:rsidR="00885B2F" w:rsidRPr="0001006B">
        <w:rPr>
          <w:rFonts w:ascii="Times New Roman" w:hAnsi="Times New Roman" w:cs="Times New Roman"/>
        </w:rPr>
        <w:t xml:space="preserve"> </w:t>
      </w:r>
    </w:p>
    <w:p w14:paraId="01CAB6AE" w14:textId="188F13C9" w:rsidR="00253EE1" w:rsidRDefault="00253EE1" w:rsidP="00885B2F">
      <w:pPr>
        <w:ind w:firstLine="360"/>
        <w:jc w:val="both"/>
        <w:rPr>
          <w:rFonts w:ascii="Times New Roman" w:hAnsi="Times New Roman" w:cs="Times New Roman"/>
        </w:rPr>
      </w:pPr>
    </w:p>
    <w:p w14:paraId="43F6D1C6" w14:textId="4D34BEBC" w:rsidR="00253EE1" w:rsidRDefault="00253EE1" w:rsidP="00885B2F">
      <w:pPr>
        <w:ind w:firstLine="360"/>
        <w:jc w:val="both"/>
        <w:rPr>
          <w:rFonts w:ascii="Times New Roman" w:hAnsi="Times New Roman" w:cs="Times New Roman"/>
        </w:rPr>
      </w:pPr>
    </w:p>
    <w:p w14:paraId="6C4740AC" w14:textId="77777777" w:rsidR="007D2F7F" w:rsidRPr="0001006B" w:rsidRDefault="007D2F7F" w:rsidP="00885B2F">
      <w:pPr>
        <w:ind w:firstLine="360"/>
        <w:jc w:val="both"/>
        <w:rPr>
          <w:rFonts w:ascii="Times New Roman" w:hAnsi="Times New Roman" w:cs="Times New Roman"/>
        </w:rPr>
      </w:pPr>
    </w:p>
    <w:p w14:paraId="09C9ED4B" w14:textId="10365721" w:rsidR="007D2F7F" w:rsidRDefault="007D2F7F" w:rsidP="00885B2F">
      <w:pPr>
        <w:ind w:firstLine="360"/>
        <w:jc w:val="both"/>
        <w:rPr>
          <w:rFonts w:ascii="Times New Roman" w:hAnsi="Times New Roman" w:cs="Times New Roman"/>
        </w:rPr>
      </w:pPr>
      <w:r w:rsidRPr="0001006B">
        <w:rPr>
          <w:rFonts w:ascii="Times New Roman" w:hAnsi="Times New Roman" w:cs="Times New Roman"/>
        </w:rPr>
        <w:t xml:space="preserve">The </w:t>
      </w:r>
      <w:r w:rsidRPr="00AC3062">
        <w:rPr>
          <w:rFonts w:ascii="Times New Roman" w:eastAsia="Times New Roman" w:hAnsi="Times New Roman" w:cs="Times New Roman"/>
          <w:b/>
          <w:bCs/>
          <w:color w:val="222222"/>
        </w:rPr>
        <w:t>MONAMI</w:t>
      </w:r>
      <w:r w:rsidRPr="0001006B">
        <w:rPr>
          <w:rFonts w:ascii="Times New Roman" w:hAnsi="Times New Roman" w:cs="Times New Roman"/>
        </w:rPr>
        <w:t xml:space="preserve"> is introduced step by step with </w:t>
      </w:r>
      <w:r w:rsidR="00F72479">
        <w:rPr>
          <w:rFonts w:ascii="Times New Roman" w:hAnsi="Times New Roman" w:cs="Times New Roman"/>
        </w:rPr>
        <w:t>a</w:t>
      </w:r>
      <w:r w:rsidRPr="0001006B">
        <w:rPr>
          <w:rFonts w:ascii="Times New Roman" w:hAnsi="Times New Roman" w:cs="Times New Roman"/>
        </w:rPr>
        <w:t xml:space="preserve"> magnetic field observation </w:t>
      </w:r>
      <w:r w:rsidR="00F72479">
        <w:rPr>
          <w:rFonts w:ascii="Times New Roman" w:hAnsi="Times New Roman" w:cs="Times New Roman"/>
        </w:rPr>
        <w:t xml:space="preserve">of </w:t>
      </w:r>
      <w:r w:rsidRPr="0001006B">
        <w:rPr>
          <w:rFonts w:ascii="Times New Roman" w:hAnsi="Times New Roman" w:cs="Times New Roman"/>
        </w:rPr>
        <w:t xml:space="preserve">AR 11158. </w:t>
      </w:r>
    </w:p>
    <w:p w14:paraId="0FB945F0" w14:textId="51BCBD76" w:rsidR="00FC2A9F" w:rsidRDefault="00FC2A9F" w:rsidP="00885B2F">
      <w:pPr>
        <w:ind w:firstLine="360"/>
        <w:jc w:val="both"/>
        <w:rPr>
          <w:rFonts w:ascii="Times New Roman" w:hAnsi="Times New Roman" w:cs="Times New Roman"/>
        </w:rPr>
      </w:pPr>
    </w:p>
    <w:p w14:paraId="50BD3753" w14:textId="0A66610C" w:rsidR="00FC2A9F" w:rsidRPr="0001006B" w:rsidRDefault="00FC2A9F" w:rsidP="00885B2F">
      <w:pPr>
        <w:ind w:firstLine="360"/>
        <w:jc w:val="both"/>
        <w:rPr>
          <w:rFonts w:ascii="Times New Roman" w:hAnsi="Times New Roman" w:cs="Times New Roman"/>
        </w:rPr>
      </w:pPr>
    </w:p>
    <w:p w14:paraId="41F9D87B" w14:textId="77777777" w:rsidR="00885B2F" w:rsidRPr="0001006B" w:rsidRDefault="00885B2F" w:rsidP="00885B2F">
      <w:pPr>
        <w:ind w:firstLine="360"/>
        <w:jc w:val="both"/>
        <w:rPr>
          <w:rFonts w:ascii="Times New Roman" w:hAnsi="Times New Roman" w:cs="Times New Roman"/>
        </w:rPr>
      </w:pPr>
    </w:p>
    <w:p w14:paraId="359E397D" w14:textId="309C4898" w:rsidR="000E0A4B" w:rsidRDefault="00885B2F" w:rsidP="00885B2F">
      <w:pPr>
        <w:ind w:firstLine="360"/>
        <w:jc w:val="center"/>
        <w:rPr>
          <w:rFonts w:ascii="Times New Roman" w:hAnsi="Times New Roman" w:cs="Times New Roman"/>
        </w:rPr>
      </w:pPr>
      <w:r w:rsidRPr="0001006B">
        <w:rPr>
          <w:rFonts w:ascii="Times New Roman" w:hAnsi="Times New Roman" w:cs="Times New Roman"/>
          <w:noProof/>
          <w:lang w:val="en-US" w:eastAsia="en-US"/>
        </w:rPr>
        <w:drawing>
          <wp:inline distT="0" distB="0" distL="0" distR="0" wp14:anchorId="67554E4C" wp14:editId="4EA9B7A3">
            <wp:extent cx="289941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D11158.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9410" cy="1828800"/>
                    </a:xfrm>
                    <a:prstGeom prst="rect">
                      <a:avLst/>
                    </a:prstGeom>
                  </pic:spPr>
                </pic:pic>
              </a:graphicData>
            </a:graphic>
          </wp:inline>
        </w:drawing>
      </w:r>
    </w:p>
    <w:p w14:paraId="7699B99F" w14:textId="02B8452B" w:rsidR="00FC2A9F" w:rsidRDefault="00FC2A9F" w:rsidP="00885B2F">
      <w:pPr>
        <w:ind w:firstLine="360"/>
        <w:jc w:val="center"/>
        <w:rPr>
          <w:rFonts w:ascii="Times New Roman" w:hAnsi="Times New Roman" w:cs="Times New Roman"/>
        </w:rPr>
      </w:pPr>
    </w:p>
    <w:p w14:paraId="72423831" w14:textId="3290FA6A" w:rsidR="00FC2A9F" w:rsidRDefault="00FC2A9F" w:rsidP="00FC2A9F">
      <w:pPr>
        <w:ind w:firstLine="360"/>
        <w:rPr>
          <w:rFonts w:ascii="Times New Roman" w:hAnsi="Times New Roman" w:cs="Times New Roman"/>
        </w:rPr>
      </w:pPr>
      <w:r>
        <w:rPr>
          <w:rFonts w:ascii="Times New Roman" w:hAnsi="Times New Roman" w:cs="Times New Roman"/>
        </w:rPr>
        <w:t xml:space="preserve">The structure of the </w:t>
      </w:r>
      <w:r w:rsidRPr="00FC2A9F">
        <w:rPr>
          <w:rFonts w:ascii="Times New Roman" w:hAnsi="Times New Roman" w:cs="Times New Roman"/>
          <w:b/>
          <w:bCs/>
        </w:rPr>
        <w:t>MONAMI</w:t>
      </w:r>
      <w:r>
        <w:rPr>
          <w:rFonts w:ascii="Times New Roman" w:hAnsi="Times New Roman" w:cs="Times New Roman"/>
        </w:rPr>
        <w:t>:</w:t>
      </w:r>
    </w:p>
    <w:p w14:paraId="7EE37D8F" w14:textId="77777777" w:rsidR="00FC2A9F" w:rsidRDefault="00FC2A9F" w:rsidP="00FC2A9F">
      <w:pPr>
        <w:ind w:firstLine="360"/>
        <w:rPr>
          <w:rFonts w:ascii="Times New Roman" w:hAnsi="Times New Roman" w:cs="Times New Roman"/>
        </w:rPr>
      </w:pPr>
    </w:p>
    <w:p w14:paraId="0E8B472E" w14:textId="11486592" w:rsidR="00FC2A9F" w:rsidRPr="0001006B" w:rsidRDefault="00FC2A9F" w:rsidP="00885B2F">
      <w:pPr>
        <w:ind w:firstLine="360"/>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216D5793" wp14:editId="7AC56B74">
            <wp:extent cx="5181600"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1-16 at 14.47.42.png"/>
                    <pic:cNvPicPr/>
                  </pic:nvPicPr>
                  <pic:blipFill>
                    <a:blip r:embed="rId6">
                      <a:extLst>
                        <a:ext uri="{28A0092B-C50C-407E-A947-70E740481C1C}">
                          <a14:useLocalDpi xmlns:a14="http://schemas.microsoft.com/office/drawing/2010/main" val="0"/>
                        </a:ext>
                      </a:extLst>
                    </a:blip>
                    <a:stretch>
                      <a:fillRect/>
                    </a:stretch>
                  </pic:blipFill>
                  <pic:spPr>
                    <a:xfrm>
                      <a:off x="0" y="0"/>
                      <a:ext cx="5181600" cy="1143000"/>
                    </a:xfrm>
                    <a:prstGeom prst="rect">
                      <a:avLst/>
                    </a:prstGeom>
                  </pic:spPr>
                </pic:pic>
              </a:graphicData>
            </a:graphic>
          </wp:inline>
        </w:drawing>
      </w:r>
    </w:p>
    <w:p w14:paraId="4ACC8A23" w14:textId="77777777" w:rsidR="00E32A60" w:rsidRDefault="00E32A60" w:rsidP="00A07CF1">
      <w:pPr>
        <w:ind w:firstLine="360"/>
        <w:rPr>
          <w:rFonts w:ascii="Times New Roman" w:eastAsia="Times New Roman" w:hAnsi="Times New Roman" w:cs="Times New Roman"/>
          <w:b/>
          <w:bCs/>
          <w:color w:val="222222"/>
          <w:u w:val="single"/>
        </w:rPr>
      </w:pPr>
    </w:p>
    <w:p w14:paraId="12403E73" w14:textId="6FD49E5F" w:rsidR="00A07CF1" w:rsidRPr="0001006B" w:rsidRDefault="00A07CF1" w:rsidP="00A07CF1">
      <w:pPr>
        <w:ind w:firstLine="360"/>
        <w:rPr>
          <w:rFonts w:ascii="Times New Roman" w:hAnsi="Times New Roman" w:cs="Times New Roman"/>
          <w:b/>
          <w:bCs/>
          <w:u w:val="single"/>
        </w:rPr>
      </w:pPr>
      <w:r w:rsidRPr="00AC3062">
        <w:rPr>
          <w:rFonts w:ascii="Times New Roman" w:eastAsia="Times New Roman" w:hAnsi="Times New Roman" w:cs="Times New Roman"/>
          <w:b/>
          <w:bCs/>
          <w:color w:val="222222"/>
          <w:u w:val="single"/>
        </w:rPr>
        <w:t>MONAMI</w:t>
      </w:r>
      <w:r w:rsidRPr="0001006B">
        <w:rPr>
          <w:rFonts w:ascii="Times New Roman" w:hAnsi="Times New Roman" w:cs="Times New Roman"/>
          <w:b/>
          <w:bCs/>
          <w:u w:val="single"/>
        </w:rPr>
        <w:t xml:space="preserve"> /PF:</w:t>
      </w:r>
    </w:p>
    <w:p w14:paraId="12104B14" w14:textId="67CACAF8" w:rsidR="00F33D58" w:rsidRPr="0001006B" w:rsidRDefault="00801CA9" w:rsidP="000E0A4B">
      <w:pPr>
        <w:pStyle w:val="NormalWeb"/>
        <w:numPr>
          <w:ilvl w:val="0"/>
          <w:numId w:val="6"/>
        </w:numPr>
      </w:pPr>
      <w:r w:rsidRPr="0001006B">
        <w:t>Set</w:t>
      </w:r>
      <w:r w:rsidR="00F33D58" w:rsidRPr="0001006B">
        <w:t xml:space="preserve"> up the configuration files in the “</w:t>
      </w:r>
      <w:r w:rsidR="0062670F" w:rsidRPr="0001006B">
        <w:rPr>
          <w:b/>
          <w:bCs/>
        </w:rPr>
        <w:t>/PF/</w:t>
      </w:r>
      <w:r w:rsidR="00F33D58" w:rsidRPr="0001006B">
        <w:rPr>
          <w:b/>
          <w:bCs/>
        </w:rPr>
        <w:t>configuration</w:t>
      </w:r>
      <w:r w:rsidRPr="0001006B">
        <w:rPr>
          <w:b/>
          <w:bCs/>
        </w:rPr>
        <w:t>/</w:t>
      </w:r>
      <w:r w:rsidR="00F33D58" w:rsidRPr="0001006B">
        <w:rPr>
          <w:b/>
          <w:bCs/>
        </w:rPr>
        <w:t>”</w:t>
      </w:r>
      <w:r w:rsidR="00F33D58" w:rsidRPr="0001006B">
        <w:t xml:space="preserve"> folder.</w:t>
      </w:r>
    </w:p>
    <w:p w14:paraId="161CE981" w14:textId="77777777" w:rsidR="00F33D58" w:rsidRPr="0001006B" w:rsidRDefault="00DE477F" w:rsidP="00DE477F">
      <w:pPr>
        <w:pStyle w:val="NormalWeb"/>
        <w:numPr>
          <w:ilvl w:val="0"/>
          <w:numId w:val="1"/>
        </w:numPr>
      </w:pPr>
      <w:r w:rsidRPr="0001006B">
        <w:rPr>
          <w:u w:val="single"/>
        </w:rPr>
        <w:lastRenderedPageBreak/>
        <w:t>download.ini:</w:t>
      </w:r>
      <w:r w:rsidRPr="0001006B">
        <w:t xml:space="preserve"> “start date” and “end date” </w:t>
      </w:r>
      <w:r w:rsidR="004C3465" w:rsidRPr="0001006B">
        <w:t xml:space="preserve">of the study period, time-step between the FITS files in seconds. </w:t>
      </w:r>
    </w:p>
    <w:p w14:paraId="6E36A5EB" w14:textId="79956C5A" w:rsidR="00D906F3" w:rsidRPr="0001006B" w:rsidRDefault="00D906F3" w:rsidP="00D906F3">
      <w:pPr>
        <w:pStyle w:val="NormalWeb"/>
        <w:numPr>
          <w:ilvl w:val="0"/>
          <w:numId w:val="1"/>
        </w:numPr>
      </w:pPr>
      <w:r w:rsidRPr="0001006B">
        <w:rPr>
          <w:u w:val="single"/>
        </w:rPr>
        <w:t>parameter.ini:</w:t>
      </w:r>
      <w:r w:rsidRPr="0001006B">
        <w:t xml:space="preserve"> This file for the PF extrapolation. Here, you can set up 1st - maximum box size in km, layer step in km, significance limit of the sunspot contour, limit of sunspot minimum pixel size, all field lines (0) or only closed field lines (1) </w:t>
      </w:r>
      <w:r w:rsidR="005A042E" w:rsidRPr="0001006B">
        <w:t>plot, number</w:t>
      </w:r>
      <w:r w:rsidRPr="0001006B">
        <w:t xml:space="preserve"> of field lines, number of active region</w:t>
      </w:r>
      <w:r w:rsidR="006911CD" w:rsidRPr="0001006B">
        <w:t>.</w:t>
      </w:r>
    </w:p>
    <w:p w14:paraId="41882115" w14:textId="09759A8E" w:rsidR="00715CF4" w:rsidRPr="0001006B" w:rsidRDefault="00F9059C" w:rsidP="00715CF4">
      <w:pPr>
        <w:pStyle w:val="NormalWeb"/>
        <w:numPr>
          <w:ilvl w:val="0"/>
          <w:numId w:val="6"/>
        </w:numPr>
        <w:rPr>
          <w:b/>
          <w:bCs/>
          <w:u w:val="single"/>
        </w:rPr>
      </w:pPr>
      <w:r w:rsidRPr="0001006B">
        <w:t>To download the hmi.M_45s magnetograms</w:t>
      </w:r>
      <w:r w:rsidR="00A248D2" w:rsidRPr="0001006B">
        <w:t xml:space="preserve"> within the given study period </w:t>
      </w:r>
      <w:r w:rsidR="00A01B2E" w:rsidRPr="0001006B">
        <w:t>(</w:t>
      </w:r>
      <w:r w:rsidR="00A248D2" w:rsidRPr="0001006B">
        <w:t>“</w:t>
      </w:r>
      <w:r w:rsidR="0062670F" w:rsidRPr="0001006B">
        <w:rPr>
          <w:b/>
          <w:bCs/>
        </w:rPr>
        <w:t>/PF/</w:t>
      </w:r>
      <w:r w:rsidR="00A248D2" w:rsidRPr="0001006B">
        <w:rPr>
          <w:b/>
          <w:bCs/>
        </w:rPr>
        <w:t>configuration/ download.ini</w:t>
      </w:r>
      <w:r w:rsidR="00A248D2" w:rsidRPr="0001006B">
        <w:t>”</w:t>
      </w:r>
      <w:r w:rsidR="00A01B2E" w:rsidRPr="0001006B">
        <w:t>)</w:t>
      </w:r>
      <w:r w:rsidR="00A248D2" w:rsidRPr="0001006B">
        <w:t>,</w:t>
      </w:r>
      <w:r w:rsidRPr="0001006B">
        <w:t xml:space="preserve"> </w:t>
      </w:r>
      <w:r w:rsidR="004C3DA7" w:rsidRPr="0001006B">
        <w:t>you can</w:t>
      </w:r>
      <w:r w:rsidR="000E0A4B" w:rsidRPr="0001006B">
        <w:t xml:space="preserve"> use</w:t>
      </w:r>
      <w:r w:rsidR="004C3DA7" w:rsidRPr="0001006B">
        <w:t xml:space="preserve"> </w:t>
      </w:r>
      <w:r w:rsidRPr="0001006B">
        <w:t>the</w:t>
      </w:r>
      <w:r w:rsidR="00A01B2E" w:rsidRPr="0001006B">
        <w:t xml:space="preserve"> </w:t>
      </w:r>
      <w:r w:rsidR="00A01B2E" w:rsidRPr="0001006B">
        <w:rPr>
          <w:b/>
          <w:bCs/>
        </w:rPr>
        <w:t>“</w:t>
      </w:r>
      <w:r w:rsidR="0062670F" w:rsidRPr="0001006B">
        <w:rPr>
          <w:b/>
          <w:bCs/>
        </w:rPr>
        <w:t>/PF/</w:t>
      </w:r>
      <w:r w:rsidR="00F33D58" w:rsidRPr="0001006B">
        <w:rPr>
          <w:b/>
          <w:bCs/>
        </w:rPr>
        <w:t>download_observation.pro</w:t>
      </w:r>
      <w:r w:rsidR="00A01B2E" w:rsidRPr="0001006B">
        <w:t xml:space="preserve">” </w:t>
      </w:r>
      <w:r w:rsidR="00F33D58" w:rsidRPr="0001006B">
        <w:t>script.</w:t>
      </w:r>
      <w:r w:rsidR="000E0A4B" w:rsidRPr="0001006B">
        <w:t xml:space="preserve"> </w:t>
      </w:r>
    </w:p>
    <w:p w14:paraId="4B4AFCE8" w14:textId="5AD695C1" w:rsidR="007B5E34" w:rsidRPr="00DC1655" w:rsidRDefault="000E0A4B" w:rsidP="00DC1655">
      <w:pPr>
        <w:pStyle w:val="NormalWeb"/>
        <w:ind w:left="720"/>
        <w:rPr>
          <w:color w:val="000000" w:themeColor="text1"/>
        </w:rPr>
      </w:pPr>
      <w:r w:rsidRPr="0001006B">
        <w:t>The downloaded FITS files will be in the “</w:t>
      </w:r>
      <w:r w:rsidR="0062670F" w:rsidRPr="0001006B">
        <w:rPr>
          <w:b/>
          <w:bCs/>
        </w:rPr>
        <w:t>/PF/</w:t>
      </w:r>
      <w:r w:rsidRPr="0001006B">
        <w:rPr>
          <w:b/>
          <w:bCs/>
        </w:rPr>
        <w:t xml:space="preserve">FITS/” </w:t>
      </w:r>
      <w:r w:rsidRPr="0001006B">
        <w:t>folder.</w:t>
      </w:r>
      <w:r w:rsidR="00070AC7" w:rsidRPr="0001006B">
        <w:t xml:space="preserve"> </w:t>
      </w:r>
      <w:r w:rsidR="00070AC7" w:rsidRPr="0001006B">
        <w:rPr>
          <w:color w:val="000000" w:themeColor="text1"/>
        </w:rPr>
        <w:t>(</w:t>
      </w:r>
      <w:r w:rsidR="002E4A2E" w:rsidRPr="0001006B">
        <w:rPr>
          <w:b/>
          <w:bCs/>
          <w:color w:val="000000" w:themeColor="text1"/>
        </w:rPr>
        <w:t>“/PF/FITS/</w:t>
      </w:r>
      <w:r w:rsidR="00070AC7" w:rsidRPr="0001006B">
        <w:rPr>
          <w:b/>
          <w:bCs/>
          <w:color w:val="000000" w:themeColor="text1"/>
        </w:rPr>
        <w:t>hmi.m_45s.2011.02.15_00_01_30_TAI.magnetogram.fits</w:t>
      </w:r>
      <w:r w:rsidR="002E4A2E" w:rsidRPr="0001006B">
        <w:rPr>
          <w:b/>
          <w:bCs/>
          <w:color w:val="000000" w:themeColor="text1"/>
        </w:rPr>
        <w:t>”</w:t>
      </w:r>
      <w:r w:rsidR="00070AC7" w:rsidRPr="0001006B">
        <w:rPr>
          <w:color w:val="000000" w:themeColor="text1"/>
        </w:rPr>
        <w:t>)</w:t>
      </w:r>
    </w:p>
    <w:p w14:paraId="60DF7218" w14:textId="24FA69ED" w:rsidR="00913AA2" w:rsidRPr="0001006B" w:rsidRDefault="007E3555" w:rsidP="007B5E34">
      <w:pPr>
        <w:pStyle w:val="NormalWeb"/>
        <w:numPr>
          <w:ilvl w:val="0"/>
          <w:numId w:val="6"/>
        </w:numPr>
      </w:pPr>
      <w:r w:rsidRPr="0001006B">
        <w:t>C</w:t>
      </w:r>
      <w:r w:rsidR="00715CF4" w:rsidRPr="0001006B">
        <w:t>ut the interested AR from the full disk images with in the study period by the “</w:t>
      </w:r>
      <w:r w:rsidR="0062670F" w:rsidRPr="0001006B">
        <w:rPr>
          <w:b/>
          <w:bCs/>
        </w:rPr>
        <w:t>/PF/</w:t>
      </w:r>
      <w:r w:rsidR="00715CF4" w:rsidRPr="0001006B">
        <w:rPr>
          <w:b/>
          <w:bCs/>
        </w:rPr>
        <w:t xml:space="preserve">observation_roi.pro”.  </w:t>
      </w:r>
      <w:r w:rsidR="00715CF4" w:rsidRPr="0001006B">
        <w:t xml:space="preserve">The coordinates of the selected area </w:t>
      </w:r>
      <w:r w:rsidR="001E3B17" w:rsidRPr="0001006B">
        <w:t>are</w:t>
      </w:r>
      <w:r w:rsidR="00715CF4" w:rsidRPr="0001006B">
        <w:t xml:space="preserve"> stored in the</w:t>
      </w:r>
      <w:r w:rsidR="00715CF4" w:rsidRPr="0001006B">
        <w:rPr>
          <w:b/>
          <w:bCs/>
        </w:rPr>
        <w:t xml:space="preserve"> </w:t>
      </w:r>
      <w:r w:rsidR="00715CF4" w:rsidRPr="0001006B">
        <w:t>“</w:t>
      </w:r>
      <w:r w:rsidR="0062670F" w:rsidRPr="0001006B">
        <w:rPr>
          <w:b/>
          <w:bCs/>
        </w:rPr>
        <w:t>/PF/</w:t>
      </w:r>
      <w:r w:rsidR="00715CF4" w:rsidRPr="0001006B">
        <w:rPr>
          <w:b/>
          <w:bCs/>
        </w:rPr>
        <w:t>configuration/roi.ini</w:t>
      </w:r>
      <w:r w:rsidR="00715CF4" w:rsidRPr="0001006B">
        <w:t>”</w:t>
      </w:r>
      <w:r w:rsidR="00226AD6" w:rsidRPr="0001006B">
        <w:t xml:space="preserve"> file.</w:t>
      </w:r>
    </w:p>
    <w:p w14:paraId="7728F415" w14:textId="63384102" w:rsidR="00913AA2" w:rsidRPr="0001006B" w:rsidRDefault="00294A62" w:rsidP="009F5869">
      <w:pPr>
        <w:pStyle w:val="NormalWeb"/>
        <w:ind w:left="360"/>
        <w:jc w:val="center"/>
      </w:pPr>
      <w:r w:rsidRPr="0001006B">
        <w:rPr>
          <w:noProof/>
          <w:lang w:val="en-US" w:eastAsia="en-US"/>
        </w:rPr>
        <w:drawing>
          <wp:inline distT="0" distB="0" distL="0" distR="0" wp14:anchorId="0022E1D7" wp14:editId="724D6314">
            <wp:extent cx="4487471" cy="29238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16 at 11.31.05.png"/>
                    <pic:cNvPicPr/>
                  </pic:nvPicPr>
                  <pic:blipFill>
                    <a:blip r:embed="rId7">
                      <a:extLst>
                        <a:ext uri="{28A0092B-C50C-407E-A947-70E740481C1C}">
                          <a14:useLocalDpi xmlns:a14="http://schemas.microsoft.com/office/drawing/2010/main" val="0"/>
                        </a:ext>
                      </a:extLst>
                    </a:blip>
                    <a:stretch>
                      <a:fillRect/>
                    </a:stretch>
                  </pic:blipFill>
                  <pic:spPr>
                    <a:xfrm>
                      <a:off x="0" y="0"/>
                      <a:ext cx="4488702" cy="2924623"/>
                    </a:xfrm>
                    <a:prstGeom prst="rect">
                      <a:avLst/>
                    </a:prstGeom>
                  </pic:spPr>
                </pic:pic>
              </a:graphicData>
            </a:graphic>
          </wp:inline>
        </w:drawing>
      </w:r>
    </w:p>
    <w:p w14:paraId="154955A7" w14:textId="000E4EAB" w:rsidR="009459CD" w:rsidRPr="0001006B" w:rsidRDefault="00E80872" w:rsidP="009459CD">
      <w:pPr>
        <w:pStyle w:val="NormalWeb"/>
        <w:numPr>
          <w:ilvl w:val="0"/>
          <w:numId w:val="6"/>
        </w:numPr>
      </w:pPr>
      <w:r w:rsidRPr="0001006B">
        <w:t>For the PF extrapolation, you can run the</w:t>
      </w:r>
      <w:r w:rsidR="002E5B6B" w:rsidRPr="0001006B">
        <w:t xml:space="preserve"> “</w:t>
      </w:r>
      <w:r w:rsidR="0062670F" w:rsidRPr="0001006B">
        <w:rPr>
          <w:b/>
          <w:bCs/>
        </w:rPr>
        <w:t>/PF/</w:t>
      </w:r>
      <w:r w:rsidR="002E5B6B" w:rsidRPr="0001006B">
        <w:rPr>
          <w:b/>
          <w:bCs/>
        </w:rPr>
        <w:t xml:space="preserve">extrapolation.pro”.  </w:t>
      </w:r>
      <w:r w:rsidRPr="0001006B">
        <w:t xml:space="preserve"> </w:t>
      </w:r>
      <w:r w:rsidR="00B67604" w:rsidRPr="0001006B">
        <w:t>This script uses the “</w:t>
      </w:r>
      <w:r w:rsidR="0062670F" w:rsidRPr="0001006B">
        <w:rPr>
          <w:b/>
          <w:bCs/>
        </w:rPr>
        <w:t>/PF/</w:t>
      </w:r>
      <w:proofErr w:type="spellStart"/>
      <w:r w:rsidR="00B67604" w:rsidRPr="0001006B">
        <w:rPr>
          <w:b/>
          <w:bCs/>
        </w:rPr>
        <w:t>configurat</w:t>
      </w:r>
      <w:proofErr w:type="spellEnd"/>
      <w:r w:rsidR="00B67604" w:rsidRPr="0001006B">
        <w:rPr>
          <w:b/>
          <w:bCs/>
        </w:rPr>
        <w:t xml:space="preserve">/parameter.ini” </w:t>
      </w:r>
      <w:r w:rsidR="00B67604" w:rsidRPr="0001006B">
        <w:t>file to contract the 3D magnetic field skeleton of the interested AR, what we cut it out from the magnetograms.</w:t>
      </w:r>
      <w:r w:rsidR="009459CD" w:rsidRPr="0001006B">
        <w:t xml:space="preserve"> </w:t>
      </w:r>
    </w:p>
    <w:p w14:paraId="7EB12564" w14:textId="2AB6E725" w:rsidR="00825925" w:rsidRPr="0001006B" w:rsidRDefault="009459CD" w:rsidP="00825925">
      <w:pPr>
        <w:pStyle w:val="NormalWeb"/>
        <w:ind w:left="709"/>
      </w:pPr>
      <w:r w:rsidRPr="0001006B">
        <w:t xml:space="preserve">The PF extrapolation also use the YAFTA and MPOLE software package. The PF extrapolation </w:t>
      </w:r>
      <w:r w:rsidR="00825925" w:rsidRPr="0001006B">
        <w:t xml:space="preserve">itself </w:t>
      </w:r>
      <w:r w:rsidRPr="0001006B">
        <w:t xml:space="preserve">based </w:t>
      </w:r>
      <w:r w:rsidR="00825925" w:rsidRPr="0001006B">
        <w:t xml:space="preserve">on </w:t>
      </w:r>
      <w:r w:rsidR="00866C06" w:rsidRPr="0001006B">
        <w:t>Gary, [</w:t>
      </w:r>
      <w:proofErr w:type="spellStart"/>
      <w:r w:rsidR="00866C06" w:rsidRPr="0001006B">
        <w:t>ApJ</w:t>
      </w:r>
      <w:proofErr w:type="spellEnd"/>
      <w:r w:rsidR="00866C06" w:rsidRPr="0001006B">
        <w:t>, 69, 323, 1989]</w:t>
      </w:r>
      <w:r w:rsidR="00825925" w:rsidRPr="0001006B">
        <w:t xml:space="preserve"> and the IDL code was downloaded from  </w:t>
      </w:r>
      <w:r w:rsidRPr="0001006B">
        <w:t xml:space="preserve"> </w:t>
      </w:r>
      <w:r w:rsidR="00866C06" w:rsidRPr="0001006B">
        <w:t>http://www.heliodocs.com/xdoc/xdoc_print.php?file=$SSW/packages/spvm/idl/bff/bff.pro</w:t>
      </w:r>
    </w:p>
    <w:p w14:paraId="2BCE2DD2" w14:textId="366008D4" w:rsidR="00913AA2" w:rsidRPr="0001006B" w:rsidRDefault="00A07CF1" w:rsidP="00A07CF1">
      <w:pPr>
        <w:pStyle w:val="NormalWeb"/>
        <w:ind w:left="709"/>
        <w:rPr>
          <w:color w:val="000000"/>
          <w:lang w:val="en-US"/>
        </w:rPr>
      </w:pPr>
      <w:r w:rsidRPr="0001006B">
        <w:t>The</w:t>
      </w:r>
      <w:r w:rsidRPr="0001006B">
        <w:rPr>
          <w:b/>
          <w:bCs/>
        </w:rPr>
        <w:t xml:space="preserve"> extrapolation.pro</w:t>
      </w:r>
      <w:r w:rsidRPr="0001006B">
        <w:t xml:space="preserve"> </w:t>
      </w:r>
      <w:r w:rsidR="00913AA2" w:rsidRPr="0001006B">
        <w:t>create a catalogue file “</w:t>
      </w:r>
      <w:r w:rsidR="0062670F" w:rsidRPr="0001006B">
        <w:rPr>
          <w:b/>
          <w:bCs/>
        </w:rPr>
        <w:t>/PF/</w:t>
      </w:r>
      <w:r w:rsidR="00913AA2" w:rsidRPr="0001006B">
        <w:rPr>
          <w:b/>
          <w:bCs/>
        </w:rPr>
        <w:t>results/</w:t>
      </w:r>
      <w:r w:rsidR="00913AA2" w:rsidRPr="0001006B">
        <w:rPr>
          <w:b/>
          <w:bCs/>
          <w:color w:val="000000"/>
          <w:lang w:val="en-US"/>
        </w:rPr>
        <w:t>results.mp</w:t>
      </w:r>
      <w:r w:rsidR="00913AA2" w:rsidRPr="0001006B">
        <w:rPr>
          <w:color w:val="000000"/>
          <w:lang w:val="en-US"/>
        </w:rPr>
        <w:t xml:space="preserve">” and an animation </w:t>
      </w:r>
      <w:r w:rsidR="00575BD1" w:rsidRPr="0001006B">
        <w:rPr>
          <w:color w:val="000000"/>
          <w:lang w:val="en-US"/>
        </w:rPr>
        <w:t xml:space="preserve">file </w:t>
      </w:r>
      <w:r w:rsidR="00913AA2" w:rsidRPr="0001006B">
        <w:rPr>
          <w:color w:val="000000"/>
          <w:lang w:val="en-US"/>
        </w:rPr>
        <w:t>from the extrapolated data</w:t>
      </w:r>
      <w:r w:rsidR="00575BD1" w:rsidRPr="0001006B">
        <w:rPr>
          <w:color w:val="000000"/>
          <w:lang w:val="en-US"/>
        </w:rPr>
        <w:t>.</w:t>
      </w:r>
    </w:p>
    <w:p w14:paraId="1FC0A224" w14:textId="00B35798" w:rsidR="00F91B2C" w:rsidRPr="0001006B" w:rsidRDefault="00143B26" w:rsidP="00887550">
      <w:pPr>
        <w:pStyle w:val="NormalWeb"/>
        <w:ind w:left="720"/>
      </w:pPr>
      <w:r w:rsidRPr="0001006B">
        <w:lastRenderedPageBreak/>
        <w:t xml:space="preserve">The </w:t>
      </w:r>
      <w:r w:rsidR="00887550" w:rsidRPr="0001006B">
        <w:t>“</w:t>
      </w:r>
      <w:r w:rsidR="00887550" w:rsidRPr="0001006B">
        <w:rPr>
          <w:b/>
          <w:bCs/>
          <w:color w:val="000000"/>
          <w:lang w:val="en-US"/>
        </w:rPr>
        <w:t>results.mp”</w:t>
      </w:r>
      <w:r w:rsidR="00887550" w:rsidRPr="0001006B">
        <w:t xml:space="preserve"> </w:t>
      </w:r>
      <w:r w:rsidRPr="0001006B">
        <w:t xml:space="preserve">data catalogue includes the area, mean magnetic field data and the location (Carrington coordinates, </w:t>
      </w:r>
      <w:r w:rsidRPr="0001006B">
        <w:rPr>
          <w:i/>
          <w:iCs/>
        </w:rPr>
        <w:t xml:space="preserve">L </w:t>
      </w:r>
      <w:r w:rsidRPr="0001006B">
        <w:t xml:space="preserve">and </w:t>
      </w:r>
      <w:r w:rsidRPr="0001006B">
        <w:rPr>
          <w:i/>
          <w:iCs/>
        </w:rPr>
        <w:t>B</w:t>
      </w:r>
      <w:r w:rsidRPr="0001006B">
        <w:t xml:space="preserve">) of sunspots of ARs at every given layer. </w:t>
      </w:r>
    </w:p>
    <w:p w14:paraId="7B3420A1" w14:textId="32282028" w:rsidR="00D14F6B" w:rsidRPr="0001006B" w:rsidRDefault="00D14F6B" w:rsidP="00D14F6B">
      <w:pPr>
        <w:pStyle w:val="NormalWeb"/>
        <w:ind w:left="720"/>
      </w:pPr>
      <w:r w:rsidRPr="0001006B">
        <w:rPr>
          <w:noProof/>
          <w:lang w:val="en-US" w:eastAsia="en-US"/>
        </w:rPr>
        <w:drawing>
          <wp:inline distT="0" distB="0" distL="0" distR="0" wp14:anchorId="371DD4DC" wp14:editId="6727CBC7">
            <wp:extent cx="2389077" cy="1752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16 at 11.47.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2994" cy="1762818"/>
                    </a:xfrm>
                    <a:prstGeom prst="rect">
                      <a:avLst/>
                    </a:prstGeom>
                  </pic:spPr>
                </pic:pic>
              </a:graphicData>
            </a:graphic>
          </wp:inline>
        </w:drawing>
      </w:r>
      <w:r w:rsidR="002C5970" w:rsidRPr="0001006B">
        <w:rPr>
          <w:noProof/>
          <w:lang w:val="en-US" w:eastAsia="en-US"/>
        </w:rPr>
        <w:drawing>
          <wp:inline distT="0" distB="0" distL="0" distR="0" wp14:anchorId="3FE623A4" wp14:editId="7AF230ED">
            <wp:extent cx="2293384" cy="183470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0148" cy="1840118"/>
                    </a:xfrm>
                    <a:prstGeom prst="rect">
                      <a:avLst/>
                    </a:prstGeom>
                  </pic:spPr>
                </pic:pic>
              </a:graphicData>
            </a:graphic>
          </wp:inline>
        </w:drawing>
      </w:r>
    </w:p>
    <w:p w14:paraId="486675E6" w14:textId="1DC5CA74" w:rsidR="00A07CF1" w:rsidRPr="0001006B" w:rsidRDefault="00A07CF1" w:rsidP="00D14F6B">
      <w:pPr>
        <w:pStyle w:val="NormalWeb"/>
        <w:ind w:left="720"/>
      </w:pPr>
    </w:p>
    <w:p w14:paraId="47F48C12" w14:textId="753BEB4C" w:rsidR="00A07CF1" w:rsidRPr="00DC1655" w:rsidRDefault="00A07CF1" w:rsidP="00DC1655">
      <w:pPr>
        <w:ind w:firstLine="360"/>
        <w:rPr>
          <w:rFonts w:ascii="Times New Roman" w:hAnsi="Times New Roman" w:cs="Times New Roman"/>
          <w:b/>
          <w:bCs/>
          <w:u w:val="single"/>
        </w:rPr>
      </w:pPr>
      <w:r w:rsidRPr="00AC3062">
        <w:rPr>
          <w:rFonts w:ascii="Times New Roman" w:eastAsia="Times New Roman" w:hAnsi="Times New Roman" w:cs="Times New Roman"/>
          <w:b/>
          <w:bCs/>
          <w:color w:val="222222"/>
          <w:u w:val="single"/>
        </w:rPr>
        <w:t>MONAMI</w:t>
      </w:r>
      <w:r w:rsidRPr="0001006B">
        <w:rPr>
          <w:rFonts w:ascii="Times New Roman" w:hAnsi="Times New Roman" w:cs="Times New Roman"/>
          <w:b/>
          <w:bCs/>
          <w:u w:val="single"/>
        </w:rPr>
        <w:t xml:space="preserve"> /PIL:</w:t>
      </w:r>
    </w:p>
    <w:p w14:paraId="25A0CA77" w14:textId="67CF6426" w:rsidR="00437A76" w:rsidRPr="0001006B" w:rsidRDefault="00A07CF1" w:rsidP="006E33D0">
      <w:pPr>
        <w:pStyle w:val="NormalWeb"/>
        <w:numPr>
          <w:ilvl w:val="0"/>
          <w:numId w:val="6"/>
        </w:numPr>
      </w:pPr>
      <w:r w:rsidRPr="0001006B">
        <w:t xml:space="preserve"> A</w:t>
      </w:r>
      <w:r w:rsidR="006E33D0" w:rsidRPr="0001006B">
        <w:t>pply the automatic PIL recognition program</w:t>
      </w:r>
      <w:r w:rsidRPr="0001006B">
        <w:t>, which was</w:t>
      </w:r>
      <w:r w:rsidR="00437A76" w:rsidRPr="0001006B">
        <w:t xml:space="preserve"> </w:t>
      </w:r>
      <w:r w:rsidR="006E33D0" w:rsidRPr="0001006B">
        <w:t>developed by Cui et al.</w:t>
      </w:r>
      <w:r w:rsidRPr="0001006B">
        <w:t xml:space="preserve"> Solar Phys., 237:45–59,</w:t>
      </w:r>
      <w:r w:rsidR="002E049B" w:rsidRPr="0001006B">
        <w:t xml:space="preserve"> </w:t>
      </w:r>
      <w:r w:rsidRPr="0001006B">
        <w:t>2006</w:t>
      </w:r>
      <w:r w:rsidR="006E33D0" w:rsidRPr="0001006B">
        <w:t xml:space="preserve">. </w:t>
      </w:r>
    </w:p>
    <w:p w14:paraId="28013C16" w14:textId="77777777" w:rsidR="00876C3C" w:rsidRPr="0001006B" w:rsidRDefault="00437A76" w:rsidP="00854762">
      <w:pPr>
        <w:pStyle w:val="ListParagraph"/>
        <w:numPr>
          <w:ilvl w:val="0"/>
          <w:numId w:val="7"/>
        </w:numPr>
        <w:rPr>
          <w:rFonts w:ascii="Times New Roman" w:hAnsi="Times New Roman" w:cs="Times New Roman"/>
        </w:rPr>
      </w:pPr>
      <w:r w:rsidRPr="0001006B">
        <w:rPr>
          <w:rFonts w:ascii="Times New Roman" w:hAnsi="Times New Roman" w:cs="Times New Roman"/>
        </w:rPr>
        <w:t>Download the</w:t>
      </w:r>
    </w:p>
    <w:p w14:paraId="698A9B0C" w14:textId="77777777" w:rsidR="00876C3C" w:rsidRPr="0001006B" w:rsidRDefault="00876C3C" w:rsidP="00437A76">
      <w:pPr>
        <w:ind w:left="720"/>
        <w:rPr>
          <w:rFonts w:ascii="Times New Roman" w:hAnsi="Times New Roman" w:cs="Times New Roman"/>
        </w:rPr>
      </w:pPr>
    </w:p>
    <w:p w14:paraId="248AE92C" w14:textId="412B04F9" w:rsidR="00437A76" w:rsidRDefault="00437A76" w:rsidP="009F0A3C">
      <w:pPr>
        <w:ind w:left="1440"/>
        <w:rPr>
          <w:rFonts w:ascii="Times New Roman" w:eastAsia="Times New Roman" w:hAnsi="Times New Roman" w:cs="Times New Roman"/>
          <w:color w:val="222222"/>
          <w:shd w:val="clear" w:color="auto" w:fill="FFFFFF"/>
        </w:rPr>
      </w:pPr>
      <w:proofErr w:type="gramStart"/>
      <w:r w:rsidRPr="0001006B">
        <w:rPr>
          <w:rFonts w:ascii="Times New Roman" w:eastAsia="Times New Roman" w:hAnsi="Times New Roman" w:cs="Times New Roman"/>
          <w:color w:val="222222"/>
          <w:shd w:val="clear" w:color="auto" w:fill="FFFFFF"/>
        </w:rPr>
        <w:t>hmi.sharp</w:t>
      </w:r>
      <w:proofErr w:type="gramEnd"/>
      <w:r w:rsidRPr="0001006B">
        <w:rPr>
          <w:rFonts w:ascii="Times New Roman" w:eastAsia="Times New Roman" w:hAnsi="Times New Roman" w:cs="Times New Roman"/>
          <w:color w:val="222222"/>
          <w:shd w:val="clear" w:color="auto" w:fill="FFFFFF"/>
        </w:rPr>
        <w:t>_cea_720s.377….._......_</w:t>
      </w:r>
      <w:proofErr w:type="spellStart"/>
      <w:r w:rsidRPr="0001006B">
        <w:rPr>
          <w:rFonts w:ascii="Times New Roman" w:eastAsia="Times New Roman" w:hAnsi="Times New Roman" w:cs="Times New Roman"/>
          <w:color w:val="222222"/>
          <w:shd w:val="clear" w:color="auto" w:fill="FFFFFF"/>
        </w:rPr>
        <w:t>TAI.Bp.fits</w:t>
      </w:r>
      <w:proofErr w:type="spellEnd"/>
      <w:r w:rsidRPr="0001006B">
        <w:rPr>
          <w:rFonts w:ascii="Times New Roman" w:eastAsia="Times New Roman" w:hAnsi="Times New Roman" w:cs="Times New Roman"/>
          <w:color w:val="222222"/>
        </w:rPr>
        <w:t xml:space="preserve">, </w:t>
      </w:r>
      <w:r w:rsidRPr="0001006B">
        <w:rPr>
          <w:rFonts w:ascii="Times New Roman" w:eastAsia="Times New Roman" w:hAnsi="Times New Roman" w:cs="Times New Roman"/>
          <w:color w:val="222222"/>
          <w:shd w:val="clear" w:color="auto" w:fill="FFFFFF"/>
        </w:rPr>
        <w:t>hmi.sharp_cea_720s.377….._......_</w:t>
      </w:r>
      <w:proofErr w:type="spellStart"/>
      <w:r w:rsidRPr="0001006B">
        <w:rPr>
          <w:rFonts w:ascii="Times New Roman" w:eastAsia="Times New Roman" w:hAnsi="Times New Roman" w:cs="Times New Roman"/>
          <w:color w:val="222222"/>
          <w:shd w:val="clear" w:color="auto" w:fill="FFFFFF"/>
        </w:rPr>
        <w:t>TAI.Br.fits</w:t>
      </w:r>
      <w:proofErr w:type="spellEnd"/>
      <w:r w:rsidRPr="0001006B">
        <w:rPr>
          <w:rFonts w:ascii="Times New Roman" w:eastAsia="Times New Roman" w:hAnsi="Times New Roman" w:cs="Times New Roman"/>
          <w:color w:val="222222"/>
        </w:rPr>
        <w:t xml:space="preserve">, </w:t>
      </w:r>
      <w:r w:rsidRPr="0001006B">
        <w:rPr>
          <w:rFonts w:ascii="Times New Roman" w:eastAsia="Times New Roman" w:hAnsi="Times New Roman" w:cs="Times New Roman"/>
          <w:color w:val="222222"/>
          <w:shd w:val="clear" w:color="auto" w:fill="FFFFFF"/>
        </w:rPr>
        <w:t>hmi.sharp_cea_720s.377….._......_</w:t>
      </w:r>
      <w:proofErr w:type="spellStart"/>
      <w:r w:rsidRPr="0001006B">
        <w:rPr>
          <w:rFonts w:ascii="Times New Roman" w:eastAsia="Times New Roman" w:hAnsi="Times New Roman" w:cs="Times New Roman"/>
          <w:color w:val="222222"/>
          <w:shd w:val="clear" w:color="auto" w:fill="FFFFFF"/>
        </w:rPr>
        <w:t>TAI.Bt.fits</w:t>
      </w:r>
      <w:proofErr w:type="spellEnd"/>
    </w:p>
    <w:p w14:paraId="2A6A8B44" w14:textId="777F9818" w:rsidR="009F0A3C" w:rsidRDefault="009F0A3C" w:rsidP="009F0A3C">
      <w:pPr>
        <w:ind w:left="1440"/>
        <w:rPr>
          <w:rFonts w:ascii="Times New Roman" w:hAnsi="Times New Roman" w:cs="Times New Roman"/>
          <w:b/>
          <w:bCs/>
        </w:rPr>
      </w:pPr>
      <w:r>
        <w:rPr>
          <w:rFonts w:ascii="Times New Roman" w:eastAsia="Times New Roman" w:hAnsi="Times New Roman" w:cs="Times New Roman"/>
          <w:color w:val="222222"/>
          <w:shd w:val="clear" w:color="auto" w:fill="FFFFFF"/>
        </w:rPr>
        <w:t xml:space="preserve">from the </w:t>
      </w:r>
      <w:hyperlink r:id="rId10" w:history="1">
        <w:r w:rsidRPr="00112BFF">
          <w:rPr>
            <w:rStyle w:val="Hyperlink"/>
            <w:rFonts w:ascii="Times New Roman" w:eastAsia="Times New Roman" w:hAnsi="Times New Roman" w:cs="Times New Roman"/>
            <w:shd w:val="clear" w:color="auto" w:fill="FFFFFF"/>
          </w:rPr>
          <w:t>http://jsoc.stanford.edu/HMI/Magnetograms.html</w:t>
        </w:r>
      </w:hyperlink>
      <w:r>
        <w:rPr>
          <w:rFonts w:ascii="Times New Roman" w:eastAsia="Times New Roman" w:hAnsi="Times New Roman" w:cs="Times New Roman"/>
          <w:color w:val="222222"/>
          <w:shd w:val="clear" w:color="auto" w:fill="FFFFFF"/>
        </w:rPr>
        <w:t xml:space="preserve"> in the </w:t>
      </w:r>
      <w:r w:rsidRPr="0001006B">
        <w:rPr>
          <w:rFonts w:ascii="Times New Roman" w:eastAsia="Times New Roman" w:hAnsi="Times New Roman" w:cs="Times New Roman"/>
        </w:rPr>
        <w:t>“/</w:t>
      </w:r>
      <w:r w:rsidRPr="0001006B">
        <w:rPr>
          <w:rFonts w:ascii="Times New Roman" w:hAnsi="Times New Roman" w:cs="Times New Roman"/>
          <w:b/>
          <w:bCs/>
        </w:rPr>
        <w:t>PIL/data/11158/</w:t>
      </w:r>
      <w:r>
        <w:rPr>
          <w:rFonts w:ascii="Times New Roman" w:hAnsi="Times New Roman" w:cs="Times New Roman"/>
          <w:b/>
          <w:bCs/>
        </w:rPr>
        <w:t>”</w:t>
      </w:r>
    </w:p>
    <w:p w14:paraId="15B32529" w14:textId="77777777" w:rsidR="009F0A3C" w:rsidRPr="0001006B" w:rsidRDefault="009F0A3C" w:rsidP="009F0A3C">
      <w:pPr>
        <w:ind w:left="1440"/>
        <w:rPr>
          <w:rFonts w:ascii="Times New Roman" w:eastAsia="Times New Roman" w:hAnsi="Times New Roman" w:cs="Times New Roman"/>
          <w:color w:val="222222"/>
          <w:shd w:val="clear" w:color="auto" w:fill="FFFFFF"/>
        </w:rPr>
      </w:pPr>
    </w:p>
    <w:p w14:paraId="7D1AAE53" w14:textId="547ADA87" w:rsidR="00B0015B" w:rsidRPr="009F0A3C" w:rsidRDefault="009F0A3C" w:rsidP="009F0A3C">
      <w:pPr>
        <w:ind w:left="1440"/>
        <w:rPr>
          <w:rFonts w:ascii="Times New Roman" w:hAnsi="Times New Roman" w:cs="Times New Roman"/>
          <w:b/>
          <w:bCs/>
        </w:rPr>
      </w:pPr>
      <w:r w:rsidRPr="009F0A3C">
        <w:rPr>
          <w:rFonts w:ascii="Times New Roman" w:eastAsia="Times New Roman" w:hAnsi="Times New Roman" w:cs="Times New Roman"/>
        </w:rPr>
        <w:t>(e</w:t>
      </w:r>
      <w:r>
        <w:rPr>
          <w:rFonts w:ascii="Times New Roman" w:eastAsia="Times New Roman" w:hAnsi="Times New Roman" w:cs="Times New Roman"/>
        </w:rPr>
        <w:t>.</w:t>
      </w:r>
      <w:r w:rsidRPr="009F0A3C">
        <w:rPr>
          <w:rFonts w:ascii="Times New Roman" w:eastAsia="Times New Roman" w:hAnsi="Times New Roman" w:cs="Times New Roman"/>
        </w:rPr>
        <w:t>g.</w:t>
      </w:r>
      <w:r w:rsidR="00876C3C" w:rsidRPr="009F0A3C">
        <w:rPr>
          <w:rFonts w:ascii="Times New Roman" w:eastAsia="Times New Roman" w:hAnsi="Times New Roman" w:cs="Times New Roman"/>
        </w:rPr>
        <w:t xml:space="preserve"> </w:t>
      </w:r>
      <w:r w:rsidR="00854762" w:rsidRPr="009F0A3C">
        <w:rPr>
          <w:rFonts w:ascii="Times New Roman" w:eastAsia="Times New Roman" w:hAnsi="Times New Roman" w:cs="Times New Roman"/>
        </w:rPr>
        <w:t>“</w:t>
      </w:r>
      <w:r w:rsidR="00F825B4" w:rsidRPr="009F0A3C">
        <w:rPr>
          <w:rFonts w:ascii="Times New Roman" w:eastAsia="Times New Roman" w:hAnsi="Times New Roman" w:cs="Times New Roman"/>
        </w:rPr>
        <w:t>/</w:t>
      </w:r>
      <w:r w:rsidR="00437A76" w:rsidRPr="009F0A3C">
        <w:rPr>
          <w:rFonts w:ascii="Times New Roman" w:hAnsi="Times New Roman" w:cs="Times New Roman"/>
          <w:b/>
          <w:bCs/>
        </w:rPr>
        <w:t>PIL/data/11158/</w:t>
      </w:r>
      <w:r w:rsidR="00B0015B" w:rsidRPr="009F0A3C">
        <w:t xml:space="preserve"> </w:t>
      </w:r>
      <w:proofErr w:type="gramStart"/>
      <w:r w:rsidR="00B0015B" w:rsidRPr="009F0A3C">
        <w:rPr>
          <w:rFonts w:ascii="Times New Roman" w:hAnsi="Times New Roman" w:cs="Times New Roman"/>
          <w:b/>
          <w:bCs/>
        </w:rPr>
        <w:t>hmi.sharp</w:t>
      </w:r>
      <w:proofErr w:type="gramEnd"/>
      <w:r w:rsidR="00B0015B" w:rsidRPr="009F0A3C">
        <w:rPr>
          <w:rFonts w:ascii="Times New Roman" w:hAnsi="Times New Roman" w:cs="Times New Roman"/>
          <w:b/>
          <w:bCs/>
        </w:rPr>
        <w:t>_cea_720s.377.20110215_000000_TAI.Bp.fits</w:t>
      </w:r>
    </w:p>
    <w:p w14:paraId="039E9965" w14:textId="77777777" w:rsidR="00B0015B" w:rsidRPr="00B0015B" w:rsidRDefault="00B0015B" w:rsidP="009F0A3C">
      <w:pPr>
        <w:ind w:left="720" w:firstLine="720"/>
        <w:rPr>
          <w:rFonts w:ascii="Times New Roman" w:hAnsi="Times New Roman" w:cs="Times New Roman"/>
          <w:b/>
          <w:bCs/>
        </w:rPr>
      </w:pPr>
      <w:proofErr w:type="gramStart"/>
      <w:r w:rsidRPr="00B0015B">
        <w:rPr>
          <w:rFonts w:ascii="Times New Roman" w:hAnsi="Times New Roman" w:cs="Times New Roman"/>
          <w:b/>
          <w:bCs/>
        </w:rPr>
        <w:t>hmi.sharp</w:t>
      </w:r>
      <w:proofErr w:type="gramEnd"/>
      <w:r w:rsidRPr="00B0015B">
        <w:rPr>
          <w:rFonts w:ascii="Times New Roman" w:hAnsi="Times New Roman" w:cs="Times New Roman"/>
          <w:b/>
          <w:bCs/>
        </w:rPr>
        <w:t>_cea_720s.377.20110215_000000_TAI.Br.fits</w:t>
      </w:r>
    </w:p>
    <w:p w14:paraId="7792E819" w14:textId="081E5FFD" w:rsidR="00437A76" w:rsidRPr="0001006B" w:rsidRDefault="00B0015B" w:rsidP="009F0A3C">
      <w:pPr>
        <w:ind w:left="720" w:firstLine="720"/>
        <w:rPr>
          <w:rFonts w:ascii="Times New Roman" w:eastAsia="Times New Roman" w:hAnsi="Times New Roman" w:cs="Times New Roman"/>
        </w:rPr>
      </w:pPr>
      <w:proofErr w:type="gramStart"/>
      <w:r w:rsidRPr="00B0015B">
        <w:rPr>
          <w:rFonts w:ascii="Times New Roman" w:hAnsi="Times New Roman" w:cs="Times New Roman"/>
          <w:b/>
          <w:bCs/>
        </w:rPr>
        <w:t>hmi.sharp</w:t>
      </w:r>
      <w:proofErr w:type="gramEnd"/>
      <w:r w:rsidRPr="00B0015B">
        <w:rPr>
          <w:rFonts w:ascii="Times New Roman" w:hAnsi="Times New Roman" w:cs="Times New Roman"/>
          <w:b/>
          <w:bCs/>
        </w:rPr>
        <w:t>_cea_720s.377.20110215_000000_TAI.Bt.fits</w:t>
      </w:r>
      <w:r w:rsidR="00854762" w:rsidRPr="0001006B">
        <w:rPr>
          <w:rFonts w:ascii="Times New Roman" w:hAnsi="Times New Roman" w:cs="Times New Roman"/>
          <w:b/>
          <w:bCs/>
        </w:rPr>
        <w:t>”</w:t>
      </w:r>
      <w:r w:rsidR="009F0A3C">
        <w:rPr>
          <w:rFonts w:ascii="Times New Roman" w:hAnsi="Times New Roman" w:cs="Times New Roman"/>
          <w:b/>
          <w:bCs/>
        </w:rPr>
        <w:t>)</w:t>
      </w:r>
    </w:p>
    <w:p w14:paraId="71F302D9" w14:textId="674A296E" w:rsidR="00DC1655" w:rsidRDefault="00854762" w:rsidP="00DC1655">
      <w:pPr>
        <w:pStyle w:val="NormalWeb"/>
        <w:numPr>
          <w:ilvl w:val="0"/>
          <w:numId w:val="7"/>
        </w:numPr>
      </w:pPr>
      <w:r w:rsidRPr="0001006B">
        <w:t>R</w:t>
      </w:r>
      <w:r w:rsidR="00876C3C" w:rsidRPr="0001006B">
        <w:t>un the</w:t>
      </w:r>
      <w:r w:rsidR="00876C3C" w:rsidRPr="0001006B">
        <w:rPr>
          <w:b/>
          <w:bCs/>
        </w:rPr>
        <w:t xml:space="preserve"> </w:t>
      </w:r>
      <w:r w:rsidR="00437A76" w:rsidRPr="0001006B">
        <w:rPr>
          <w:b/>
          <w:bCs/>
        </w:rPr>
        <w:t>“hmi_bxyz.pro”</w:t>
      </w:r>
      <w:r w:rsidRPr="0001006B">
        <w:rPr>
          <w:b/>
          <w:bCs/>
        </w:rPr>
        <w:t xml:space="preserve">. </w:t>
      </w:r>
      <w:r w:rsidRPr="0001006B">
        <w:t xml:space="preserve">This create a .sav file which includes the data for the PIL </w:t>
      </w:r>
      <w:proofErr w:type="gramStart"/>
      <w:r w:rsidRPr="0001006B">
        <w:t>calculation.</w:t>
      </w:r>
      <w:r w:rsidR="00905BED" w:rsidRPr="0001006B">
        <w:t>(</w:t>
      </w:r>
      <w:proofErr w:type="gramEnd"/>
      <w:r w:rsidR="00905BED" w:rsidRPr="0001006B">
        <w:t>e.g. “</w:t>
      </w:r>
      <w:r w:rsidR="00905BED" w:rsidRPr="0001006B">
        <w:rPr>
          <w:b/>
          <w:bCs/>
        </w:rPr>
        <w:t>/PIL</w:t>
      </w:r>
      <w:r w:rsidR="00905BED" w:rsidRPr="0001006B">
        <w:rPr>
          <w:b/>
          <w:bCs/>
          <w:color w:val="000000"/>
          <w:lang w:val="en-US"/>
        </w:rPr>
        <w:t>/data/11158/20110215_000000/ bfield_20110215_000000.sav</w:t>
      </w:r>
      <w:r w:rsidR="00905BED" w:rsidRPr="0001006B">
        <w:rPr>
          <w:color w:val="000000"/>
          <w:lang w:val="en-US"/>
        </w:rPr>
        <w:t>”)</w:t>
      </w:r>
    </w:p>
    <w:p w14:paraId="232450E8" w14:textId="77777777" w:rsidR="00DC1655" w:rsidRPr="0001006B" w:rsidRDefault="00DC1655" w:rsidP="00DC1655">
      <w:pPr>
        <w:pStyle w:val="NormalWeb"/>
        <w:ind w:left="1080"/>
      </w:pPr>
    </w:p>
    <w:p w14:paraId="410AA7E4" w14:textId="48D5FAF0" w:rsidR="00854762" w:rsidRPr="00F6155B" w:rsidRDefault="00854762" w:rsidP="00F6155B">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US"/>
        </w:rPr>
      </w:pPr>
      <w:proofErr w:type="gramStart"/>
      <w:r w:rsidRPr="00F6155B">
        <w:rPr>
          <w:rFonts w:ascii="Times New Roman" w:hAnsi="Times New Roman" w:cs="Times New Roman"/>
        </w:rPr>
        <w:t>Run  the</w:t>
      </w:r>
      <w:proofErr w:type="gramEnd"/>
      <w:r w:rsidRPr="00F6155B">
        <w:rPr>
          <w:rFonts w:ascii="Times New Roman" w:hAnsi="Times New Roman" w:cs="Times New Roman"/>
        </w:rPr>
        <w:t xml:space="preserve"> </w:t>
      </w:r>
      <w:r w:rsidRPr="00F6155B">
        <w:rPr>
          <w:rFonts w:ascii="Times New Roman" w:hAnsi="Times New Roman" w:cs="Times New Roman"/>
          <w:b/>
          <w:bCs/>
        </w:rPr>
        <w:t>“</w:t>
      </w:r>
      <w:r w:rsidRPr="00F6155B">
        <w:rPr>
          <w:rFonts w:ascii="Times New Roman" w:hAnsi="Times New Roman" w:cs="Times New Roman"/>
          <w:b/>
          <w:bCs/>
          <w:color w:val="000000"/>
          <w:lang w:val="en-US"/>
        </w:rPr>
        <w:t>use_neutral.pro”</w:t>
      </w:r>
      <w:r w:rsidRPr="00F6155B">
        <w:rPr>
          <w:rFonts w:ascii="Times New Roman" w:hAnsi="Times New Roman" w:cs="Times New Roman"/>
          <w:color w:val="000000"/>
          <w:lang w:val="en-US"/>
        </w:rPr>
        <w:t xml:space="preserve">. </w:t>
      </w:r>
      <w:r w:rsidRPr="00F6155B">
        <w:rPr>
          <w:rFonts w:ascii="Times New Roman" w:hAnsi="Times New Roman" w:cs="Times New Roman"/>
        </w:rPr>
        <w:t xml:space="preserve"> This create a </w:t>
      </w:r>
      <w:r w:rsidR="00905BED" w:rsidRPr="00F6155B">
        <w:rPr>
          <w:rFonts w:ascii="Times New Roman" w:hAnsi="Times New Roman" w:cs="Times New Roman"/>
        </w:rPr>
        <w:t>.</w:t>
      </w:r>
      <w:r w:rsidRPr="00F6155B">
        <w:rPr>
          <w:rFonts w:ascii="Times New Roman" w:hAnsi="Times New Roman" w:cs="Times New Roman"/>
        </w:rPr>
        <w:t>sa</w:t>
      </w:r>
      <w:r w:rsidR="00905BED" w:rsidRPr="00F6155B">
        <w:rPr>
          <w:rFonts w:ascii="Times New Roman" w:hAnsi="Times New Roman" w:cs="Times New Roman"/>
        </w:rPr>
        <w:t xml:space="preserve">v file which includes </w:t>
      </w:r>
      <w:proofErr w:type="gramStart"/>
      <w:r w:rsidR="00905BED" w:rsidRPr="00F6155B">
        <w:rPr>
          <w:rFonts w:ascii="Times New Roman" w:hAnsi="Times New Roman" w:cs="Times New Roman"/>
        </w:rPr>
        <w:t>the  information</w:t>
      </w:r>
      <w:proofErr w:type="gramEnd"/>
      <w:r w:rsidR="00905BED" w:rsidRPr="00F6155B">
        <w:rPr>
          <w:rFonts w:ascii="Times New Roman" w:hAnsi="Times New Roman" w:cs="Times New Roman"/>
        </w:rPr>
        <w:t xml:space="preserve"> about the PIL. (</w:t>
      </w:r>
      <w:proofErr w:type="gramStart"/>
      <w:r w:rsidR="00905BED" w:rsidRPr="00F6155B">
        <w:rPr>
          <w:rFonts w:ascii="Times New Roman" w:hAnsi="Times New Roman" w:cs="Times New Roman"/>
        </w:rPr>
        <w:t>e.g.“</w:t>
      </w:r>
      <w:proofErr w:type="gramEnd"/>
      <w:r w:rsidR="00905BED" w:rsidRPr="00F6155B">
        <w:rPr>
          <w:rFonts w:ascii="Times New Roman" w:hAnsi="Times New Roman" w:cs="Times New Roman"/>
          <w:b/>
          <w:bCs/>
        </w:rPr>
        <w:t>/PIL/</w:t>
      </w:r>
      <w:r w:rsidR="00905BED" w:rsidRPr="00F6155B">
        <w:rPr>
          <w:rFonts w:ascii="Times New Roman" w:hAnsi="Times New Roman" w:cs="Times New Roman"/>
          <w:b/>
          <w:bCs/>
          <w:color w:val="000000"/>
          <w:lang w:val="en-US"/>
        </w:rPr>
        <w:t>data/11158/20110215_000000/</w:t>
      </w:r>
      <w:r w:rsidR="00905BED" w:rsidRPr="00F6155B">
        <w:rPr>
          <w:rFonts w:ascii="Times New Roman" w:hAnsi="Times New Roman" w:cs="Times New Roman"/>
          <w:b/>
          <w:bCs/>
        </w:rPr>
        <w:t>pils_20110215_000000.sav”</w:t>
      </w:r>
      <w:r w:rsidR="00905BED" w:rsidRPr="00F6155B">
        <w:rPr>
          <w:rFonts w:ascii="Times New Roman" w:hAnsi="Times New Roman" w:cs="Times New Roman"/>
        </w:rPr>
        <w:t>)</w:t>
      </w:r>
    </w:p>
    <w:p w14:paraId="240FA3E8" w14:textId="77777777" w:rsidR="00F91B2C" w:rsidRPr="0001006B" w:rsidRDefault="00F91B2C" w:rsidP="006E33D0">
      <w:pPr>
        <w:pStyle w:val="NormalWeb"/>
        <w:ind w:left="720"/>
      </w:pPr>
    </w:p>
    <w:p w14:paraId="070FC2EB" w14:textId="53B84411" w:rsidR="00F33D58" w:rsidRPr="0001006B" w:rsidRDefault="00CF412F" w:rsidP="00CF412F">
      <w:pPr>
        <w:pStyle w:val="NormalWeb"/>
        <w:jc w:val="center"/>
      </w:pPr>
      <w:r w:rsidRPr="0001006B">
        <w:rPr>
          <w:noProof/>
          <w:lang w:val="en-US" w:eastAsia="en-US"/>
        </w:rPr>
        <w:lastRenderedPageBreak/>
        <w:drawing>
          <wp:inline distT="0" distB="0" distL="0" distR="0" wp14:anchorId="5F18167E" wp14:editId="3D8C0964">
            <wp:extent cx="2867542" cy="145348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10215_000000_pil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3874" cy="1461759"/>
                    </a:xfrm>
                    <a:prstGeom prst="rect">
                      <a:avLst/>
                    </a:prstGeom>
                  </pic:spPr>
                </pic:pic>
              </a:graphicData>
            </a:graphic>
          </wp:inline>
        </w:drawing>
      </w:r>
    </w:p>
    <w:p w14:paraId="20BFAEA8" w14:textId="424637AD" w:rsidR="00F6155B" w:rsidRPr="0001006B" w:rsidRDefault="00F6155B" w:rsidP="00F6155B">
      <w:pPr>
        <w:ind w:firstLine="360"/>
        <w:rPr>
          <w:rFonts w:ascii="Times New Roman" w:hAnsi="Times New Roman" w:cs="Times New Roman"/>
          <w:b/>
          <w:bCs/>
          <w:u w:val="single"/>
        </w:rPr>
      </w:pPr>
      <w:r w:rsidRPr="00AC3062">
        <w:rPr>
          <w:rFonts w:ascii="Times New Roman" w:eastAsia="Times New Roman" w:hAnsi="Times New Roman" w:cs="Times New Roman"/>
          <w:b/>
          <w:bCs/>
          <w:color w:val="222222"/>
          <w:u w:val="single"/>
        </w:rPr>
        <w:t>MONAMI</w:t>
      </w:r>
      <w:r w:rsidRPr="0001006B">
        <w:rPr>
          <w:rFonts w:ascii="Times New Roman" w:hAnsi="Times New Roman" w:cs="Times New Roman"/>
          <w:b/>
          <w:bCs/>
          <w:u w:val="single"/>
        </w:rPr>
        <w:t xml:space="preserve"> /</w:t>
      </w:r>
      <w:r>
        <w:rPr>
          <w:rFonts w:ascii="Times New Roman" w:hAnsi="Times New Roman" w:cs="Times New Roman"/>
          <w:b/>
          <w:bCs/>
          <w:u w:val="single"/>
        </w:rPr>
        <w:t>WG_M</w:t>
      </w:r>
      <w:r w:rsidRPr="0001006B">
        <w:rPr>
          <w:rFonts w:ascii="Times New Roman" w:hAnsi="Times New Roman" w:cs="Times New Roman"/>
          <w:b/>
          <w:bCs/>
          <w:u w:val="single"/>
        </w:rPr>
        <w:t>:</w:t>
      </w:r>
    </w:p>
    <w:p w14:paraId="02B5575D" w14:textId="77777777" w:rsidR="00E53A5B" w:rsidRPr="0001006B" w:rsidRDefault="00E53A5B" w:rsidP="0096089C">
      <w:pPr>
        <w:jc w:val="both"/>
        <w:rPr>
          <w:rFonts w:ascii="Times New Roman" w:hAnsi="Times New Roman" w:cs="Times New Roman"/>
        </w:rPr>
      </w:pPr>
    </w:p>
    <w:p w14:paraId="346BF39D" w14:textId="244318C1" w:rsidR="006911CD" w:rsidRPr="0001006B" w:rsidRDefault="001A5A9E" w:rsidP="006911CD">
      <w:pPr>
        <w:pStyle w:val="ListParagraph"/>
        <w:numPr>
          <w:ilvl w:val="0"/>
          <w:numId w:val="6"/>
        </w:numPr>
        <w:rPr>
          <w:rFonts w:ascii="Times New Roman" w:hAnsi="Times New Roman" w:cs="Times New Roman"/>
        </w:rPr>
      </w:pPr>
      <w:r w:rsidRPr="0001006B">
        <w:rPr>
          <w:rFonts w:ascii="Times New Roman" w:hAnsi="Times New Roman" w:cs="Times New Roman"/>
        </w:rPr>
        <w:t xml:space="preserve">To calculate the </w:t>
      </w:r>
      <w:r w:rsidR="007525A8" w:rsidRPr="0001006B">
        <w:rPr>
          <w:rFonts w:ascii="Times New Roman" w:hAnsi="Times New Roman" w:cs="Times New Roman"/>
        </w:rPr>
        <w:t xml:space="preserve">data for </w:t>
      </w:r>
      <w:r w:rsidR="007525A8" w:rsidRPr="0001006B">
        <w:rPr>
          <w:rFonts w:ascii="Times New Roman" w:hAnsi="Times New Roman" w:cs="Times New Roman"/>
          <w:lang w:val="hu-HU"/>
        </w:rPr>
        <w:t>WG</w:t>
      </w:r>
      <w:r w:rsidR="007525A8" w:rsidRPr="0001006B">
        <w:rPr>
          <w:rFonts w:ascii="Times New Roman" w:hAnsi="Times New Roman" w:cs="Times New Roman"/>
          <w:vertAlign w:val="subscript"/>
          <w:lang w:val="hu-HU"/>
        </w:rPr>
        <w:t>M</w:t>
      </w:r>
      <w:r w:rsidR="007525A8" w:rsidRPr="0001006B">
        <w:rPr>
          <w:rFonts w:ascii="Times New Roman" w:hAnsi="Times New Roman" w:cs="Times New Roman"/>
          <w:lang w:val="hu-HU"/>
        </w:rPr>
        <w:t>-</w:t>
      </w:r>
      <w:proofErr w:type="spellStart"/>
      <w:r w:rsidR="007525A8" w:rsidRPr="0001006B">
        <w:rPr>
          <w:rFonts w:ascii="Times New Roman" w:hAnsi="Times New Roman" w:cs="Times New Roman"/>
          <w:lang w:val="hu-HU"/>
        </w:rPr>
        <w:t>method</w:t>
      </w:r>
      <w:proofErr w:type="spellEnd"/>
      <w:r w:rsidR="007525A8" w:rsidRPr="0001006B">
        <w:rPr>
          <w:rFonts w:ascii="Times New Roman" w:hAnsi="Times New Roman" w:cs="Times New Roman"/>
          <w:lang w:val="hu-HU"/>
        </w:rPr>
        <w:t xml:space="preserve"> (Korsós et </w:t>
      </w:r>
      <w:proofErr w:type="spellStart"/>
      <w:r w:rsidR="007525A8" w:rsidRPr="0001006B">
        <w:rPr>
          <w:rFonts w:ascii="Times New Roman" w:hAnsi="Times New Roman" w:cs="Times New Roman"/>
          <w:lang w:val="hu-HU"/>
        </w:rPr>
        <w:t>al</w:t>
      </w:r>
      <w:proofErr w:type="spellEnd"/>
      <w:r w:rsidR="007525A8" w:rsidRPr="0001006B">
        <w:rPr>
          <w:rFonts w:ascii="Times New Roman" w:hAnsi="Times New Roman" w:cs="Times New Roman"/>
          <w:lang w:val="hu-HU"/>
        </w:rPr>
        <w:t xml:space="preserve">. </w:t>
      </w:r>
      <w:proofErr w:type="spellStart"/>
      <w:r w:rsidR="007525A8" w:rsidRPr="0001006B" w:rsidDel="00367306">
        <w:rPr>
          <w:rFonts w:ascii="Times New Roman" w:hAnsi="Times New Roman" w:cs="Times New Roman"/>
          <w:lang w:val="hu-HU"/>
        </w:rPr>
        <w:t>ApJ</w:t>
      </w:r>
      <w:r w:rsidR="007525A8" w:rsidRPr="0001006B">
        <w:rPr>
          <w:rFonts w:ascii="Times New Roman" w:hAnsi="Times New Roman" w:cs="Times New Roman"/>
          <w:lang w:val="hu-HU"/>
        </w:rPr>
        <w:t>L</w:t>
      </w:r>
      <w:proofErr w:type="spellEnd"/>
      <w:r w:rsidR="007525A8" w:rsidRPr="0001006B">
        <w:rPr>
          <w:rFonts w:ascii="Times New Roman" w:hAnsi="Times New Roman" w:cs="Times New Roman"/>
          <w:lang w:val="hu-HU"/>
        </w:rPr>
        <w:t xml:space="preserve"> 2015</w:t>
      </w:r>
      <w:r w:rsidR="004E5201" w:rsidRPr="0001006B">
        <w:rPr>
          <w:rFonts w:ascii="Times New Roman" w:hAnsi="Times New Roman" w:cs="Times New Roman"/>
        </w:rPr>
        <w:t xml:space="preserve">) </w:t>
      </w:r>
      <w:proofErr w:type="spellStart"/>
      <w:r w:rsidR="00E14B0D" w:rsidRPr="0001006B">
        <w:rPr>
          <w:rFonts w:ascii="Times New Roman" w:hAnsi="Times New Roman" w:cs="Times New Roman"/>
          <w:lang w:val="hu-HU"/>
        </w:rPr>
        <w:t>run</w:t>
      </w:r>
      <w:proofErr w:type="spellEnd"/>
      <w:r w:rsidR="007525A8" w:rsidRPr="0001006B">
        <w:rPr>
          <w:rFonts w:ascii="Times New Roman" w:hAnsi="Times New Roman" w:cs="Times New Roman"/>
          <w:lang w:val="hu-HU"/>
        </w:rPr>
        <w:t xml:space="preserve"> </w:t>
      </w:r>
      <w:proofErr w:type="spellStart"/>
      <w:r w:rsidR="007525A8" w:rsidRPr="0001006B">
        <w:rPr>
          <w:rFonts w:ascii="Times New Roman" w:hAnsi="Times New Roman" w:cs="Times New Roman"/>
          <w:lang w:val="hu-HU"/>
        </w:rPr>
        <w:t>the</w:t>
      </w:r>
      <w:proofErr w:type="spellEnd"/>
      <w:r w:rsidR="007525A8" w:rsidRPr="0001006B">
        <w:rPr>
          <w:rFonts w:ascii="Times New Roman" w:hAnsi="Times New Roman" w:cs="Times New Roman"/>
          <w:lang w:val="hu-HU"/>
        </w:rPr>
        <w:t xml:space="preserve"> </w:t>
      </w:r>
      <w:r w:rsidR="00357AA8" w:rsidRPr="0001006B">
        <w:rPr>
          <w:rFonts w:ascii="Times New Roman" w:hAnsi="Times New Roman" w:cs="Times New Roman"/>
          <w:b/>
          <w:bCs/>
          <w:lang w:val="hu-HU"/>
        </w:rPr>
        <w:t>„</w:t>
      </w:r>
      <w:r w:rsidR="00F825B4" w:rsidRPr="0001006B">
        <w:rPr>
          <w:rFonts w:ascii="Times New Roman" w:hAnsi="Times New Roman" w:cs="Times New Roman"/>
          <w:b/>
          <w:bCs/>
          <w:lang w:val="hu-HU"/>
        </w:rPr>
        <w:t>/WG_M/</w:t>
      </w:r>
      <w:proofErr w:type="spellStart"/>
      <w:r w:rsidRPr="0001006B">
        <w:rPr>
          <w:rFonts w:ascii="Times New Roman" w:hAnsi="Times New Roman" w:cs="Times New Roman"/>
          <w:b/>
          <w:bCs/>
        </w:rPr>
        <w:t>osszflux.c</w:t>
      </w:r>
      <w:proofErr w:type="spellEnd"/>
      <w:r w:rsidR="007525A8" w:rsidRPr="0001006B">
        <w:rPr>
          <w:rFonts w:ascii="Times New Roman" w:hAnsi="Times New Roman" w:cs="Times New Roman"/>
          <w:b/>
          <w:bCs/>
        </w:rPr>
        <w:t xml:space="preserve"> </w:t>
      </w:r>
      <w:proofErr w:type="gramStart"/>
      <w:r w:rsidR="00357AA8" w:rsidRPr="0001006B">
        <w:rPr>
          <w:rFonts w:ascii="Times New Roman" w:hAnsi="Times New Roman" w:cs="Times New Roman"/>
          <w:b/>
          <w:bCs/>
        </w:rPr>
        <w:t>“</w:t>
      </w:r>
      <w:r w:rsidR="00357AA8" w:rsidRPr="0001006B">
        <w:rPr>
          <w:rFonts w:ascii="Times New Roman" w:hAnsi="Times New Roman" w:cs="Times New Roman"/>
        </w:rPr>
        <w:t xml:space="preserve"> </w:t>
      </w:r>
      <w:r w:rsidR="007525A8" w:rsidRPr="0001006B">
        <w:rPr>
          <w:rFonts w:ascii="Times New Roman" w:hAnsi="Times New Roman" w:cs="Times New Roman"/>
        </w:rPr>
        <w:t>script</w:t>
      </w:r>
      <w:proofErr w:type="gramEnd"/>
      <w:r w:rsidR="00C27956" w:rsidRPr="0001006B">
        <w:rPr>
          <w:rFonts w:ascii="Times New Roman" w:hAnsi="Times New Roman" w:cs="Times New Roman"/>
        </w:rPr>
        <w:t xml:space="preserve">, which calculate the </w:t>
      </w:r>
      <w:r w:rsidR="00357AA8" w:rsidRPr="0001006B">
        <w:rPr>
          <w:rFonts w:ascii="Times New Roman" w:hAnsi="Times New Roman" w:cs="Times New Roman"/>
        </w:rPr>
        <w:t xml:space="preserve">unsigned </w:t>
      </w:r>
      <w:r w:rsidR="00C27956" w:rsidRPr="0001006B">
        <w:rPr>
          <w:rFonts w:ascii="Times New Roman" w:hAnsi="Times New Roman" w:cs="Times New Roman"/>
        </w:rPr>
        <w:t>magnetic flux (</w:t>
      </w:r>
      <w:r w:rsidR="00C27956" w:rsidRPr="0001006B">
        <w:rPr>
          <w:rFonts w:ascii="Times New Roman" w:hAnsi="Times New Roman" w:cs="Times New Roman"/>
        </w:rPr>
        <w:sym w:font="Symbol" w:char="F066"/>
      </w:r>
      <w:r w:rsidR="00C27956" w:rsidRPr="0001006B">
        <w:rPr>
          <w:rFonts w:ascii="Times New Roman" w:hAnsi="Times New Roman" w:cs="Times New Roman"/>
        </w:rPr>
        <w:t>), dis</w:t>
      </w:r>
      <w:r w:rsidR="00357AA8" w:rsidRPr="0001006B">
        <w:rPr>
          <w:rFonts w:ascii="Times New Roman" w:hAnsi="Times New Roman" w:cs="Times New Roman"/>
        </w:rPr>
        <w:t>tance (</w:t>
      </w:r>
      <w:proofErr w:type="spellStart"/>
      <w:r w:rsidR="00C27956" w:rsidRPr="0001006B">
        <w:rPr>
          <w:rFonts w:ascii="Times New Roman" w:hAnsi="Times New Roman" w:cs="Times New Roman"/>
        </w:rPr>
        <w:t>D</w:t>
      </w:r>
      <w:r w:rsidR="00C27956" w:rsidRPr="0001006B">
        <w:rPr>
          <w:rFonts w:ascii="Times New Roman" w:hAnsi="Times New Roman" w:cs="Times New Roman"/>
          <w:vertAlign w:val="subscript"/>
        </w:rPr>
        <w:t>pn</w:t>
      </w:r>
      <w:proofErr w:type="spellEnd"/>
      <w:r w:rsidR="00C27956" w:rsidRPr="0001006B">
        <w:rPr>
          <w:rFonts w:ascii="Times New Roman" w:hAnsi="Times New Roman" w:cs="Times New Roman"/>
        </w:rPr>
        <w:t xml:space="preserve"> </w:t>
      </w:r>
      <w:r w:rsidR="00357AA8" w:rsidRPr="0001006B">
        <w:rPr>
          <w:rFonts w:ascii="Times New Roman" w:hAnsi="Times New Roman" w:cs="Times New Roman"/>
        </w:rPr>
        <w:t xml:space="preserve">) and </w:t>
      </w:r>
      <w:r w:rsidR="00C27956" w:rsidRPr="0001006B">
        <w:rPr>
          <w:rFonts w:ascii="Times New Roman" w:hAnsi="Times New Roman" w:cs="Times New Roman"/>
        </w:rPr>
        <w:t xml:space="preserve"> </w:t>
      </w:r>
      <w:r w:rsidR="00C27956" w:rsidRPr="0001006B">
        <w:rPr>
          <w:rFonts w:ascii="Times New Roman" w:hAnsi="Times New Roman" w:cs="Times New Roman"/>
          <w:lang w:val="hu-HU"/>
        </w:rPr>
        <w:t>WG</w:t>
      </w:r>
      <w:r w:rsidR="00C27956" w:rsidRPr="0001006B">
        <w:rPr>
          <w:rFonts w:ascii="Times New Roman" w:hAnsi="Times New Roman" w:cs="Times New Roman"/>
          <w:vertAlign w:val="subscript"/>
          <w:lang w:val="hu-HU"/>
        </w:rPr>
        <w:t>M</w:t>
      </w:r>
      <w:r w:rsidR="00357AA8" w:rsidRPr="0001006B">
        <w:rPr>
          <w:rFonts w:ascii="Times New Roman" w:hAnsi="Times New Roman" w:cs="Times New Roman"/>
          <w:vertAlign w:val="subscript"/>
          <w:lang w:val="hu-HU"/>
        </w:rPr>
        <w:t xml:space="preserve"> </w:t>
      </w:r>
      <w:r w:rsidR="00357AA8" w:rsidRPr="0001006B">
        <w:rPr>
          <w:rFonts w:ascii="Times New Roman" w:hAnsi="Times New Roman" w:cs="Times New Roman"/>
        </w:rPr>
        <w:t xml:space="preserve"> parameters in the identified </w:t>
      </w:r>
      <w:r w:rsidR="00357AA8" w:rsidRPr="0001006B">
        <w:rPr>
          <w:rFonts w:ascii="Times New Roman" w:hAnsi="Times New Roman" w:cs="Times New Roman"/>
        </w:rPr>
        <w:sym w:font="Symbol" w:char="F064"/>
      </w:r>
      <w:r w:rsidR="00357AA8" w:rsidRPr="0001006B">
        <w:rPr>
          <w:rFonts w:ascii="Times New Roman" w:hAnsi="Times New Roman" w:cs="Times New Roman"/>
        </w:rPr>
        <w:t>-spot.</w:t>
      </w:r>
      <w:r w:rsidR="006911CD" w:rsidRPr="0001006B">
        <w:rPr>
          <w:rFonts w:ascii="Times New Roman" w:hAnsi="Times New Roman" w:cs="Times New Roman"/>
        </w:rPr>
        <w:t xml:space="preserve"> This program </w:t>
      </w:r>
      <w:proofErr w:type="gramStart"/>
      <w:r w:rsidR="006911CD" w:rsidRPr="0001006B">
        <w:rPr>
          <w:rFonts w:ascii="Times New Roman" w:hAnsi="Times New Roman" w:cs="Times New Roman"/>
        </w:rPr>
        <w:t>use</w:t>
      </w:r>
      <w:proofErr w:type="gramEnd"/>
      <w:r w:rsidR="006911CD" w:rsidRPr="0001006B">
        <w:rPr>
          <w:rFonts w:ascii="Times New Roman" w:hAnsi="Times New Roman" w:cs="Times New Roman"/>
        </w:rPr>
        <w:t xml:space="preserve"> the </w:t>
      </w:r>
      <w:r w:rsidR="006911CD" w:rsidRPr="0001006B">
        <w:rPr>
          <w:rFonts w:ascii="Times New Roman" w:hAnsi="Times New Roman" w:cs="Times New Roman"/>
          <w:b/>
          <w:bCs/>
          <w:color w:val="000000"/>
          <w:lang w:val="en-US"/>
        </w:rPr>
        <w:t xml:space="preserve">results.mp </w:t>
      </w:r>
      <w:r w:rsidR="006911CD" w:rsidRPr="0001006B">
        <w:rPr>
          <w:rFonts w:ascii="Times New Roman" w:hAnsi="Times New Roman" w:cs="Times New Roman"/>
          <w:color w:val="000000"/>
          <w:lang w:val="en-US"/>
        </w:rPr>
        <w:t>as an input file</w:t>
      </w:r>
      <w:r w:rsidR="006911CD" w:rsidRPr="0001006B">
        <w:rPr>
          <w:rFonts w:ascii="Times New Roman" w:hAnsi="Times New Roman" w:cs="Times New Roman"/>
          <w:b/>
          <w:bCs/>
          <w:color w:val="000000"/>
          <w:lang w:val="en-US"/>
        </w:rPr>
        <w:t xml:space="preserve">. </w:t>
      </w:r>
      <w:r w:rsidR="006911CD" w:rsidRPr="0001006B">
        <w:rPr>
          <w:rFonts w:ascii="Times New Roman" w:hAnsi="Times New Roman" w:cs="Times New Roman"/>
          <w:color w:val="000000"/>
          <w:lang w:val="en-US"/>
        </w:rPr>
        <w:t xml:space="preserve">The program </w:t>
      </w:r>
      <w:proofErr w:type="gramStart"/>
      <w:r w:rsidR="006911CD" w:rsidRPr="0001006B">
        <w:rPr>
          <w:rFonts w:ascii="Times New Roman" w:hAnsi="Times New Roman" w:cs="Times New Roman"/>
          <w:color w:val="000000"/>
          <w:lang w:val="en-US"/>
        </w:rPr>
        <w:t>ask</w:t>
      </w:r>
      <w:proofErr w:type="gramEnd"/>
      <w:r w:rsidR="006911CD" w:rsidRPr="0001006B">
        <w:rPr>
          <w:rFonts w:ascii="Times New Roman" w:hAnsi="Times New Roman" w:cs="Times New Roman"/>
          <w:color w:val="000000"/>
          <w:lang w:val="en-US"/>
        </w:rPr>
        <w:t xml:space="preserve"> the boundaries of the </w:t>
      </w:r>
      <w:r w:rsidR="006911CD" w:rsidRPr="0001006B">
        <w:rPr>
          <w:rFonts w:ascii="Times New Roman" w:hAnsi="Times New Roman" w:cs="Times New Roman"/>
        </w:rPr>
        <w:t>δ-spot.</w:t>
      </w:r>
    </w:p>
    <w:p w14:paraId="53197BEF" w14:textId="77777777" w:rsidR="00A35114" w:rsidRPr="0001006B" w:rsidRDefault="00A35114" w:rsidP="00CF412F">
      <w:pPr>
        <w:ind w:left="360"/>
        <w:jc w:val="center"/>
        <w:rPr>
          <w:rFonts w:ascii="Times New Roman" w:hAnsi="Times New Roman" w:cs="Times New Roman"/>
        </w:rPr>
      </w:pPr>
    </w:p>
    <w:p w14:paraId="0BF9CEBC" w14:textId="0724C424" w:rsidR="008E310C" w:rsidRPr="00F6155B" w:rsidRDefault="0064012B" w:rsidP="00F6155B">
      <w:pPr>
        <w:pStyle w:val="ListParagraph"/>
        <w:numPr>
          <w:ilvl w:val="0"/>
          <w:numId w:val="6"/>
        </w:numPr>
        <w:rPr>
          <w:rFonts w:ascii="Times New Roman" w:hAnsi="Times New Roman" w:cs="Times New Roman"/>
        </w:rPr>
      </w:pPr>
      <w:r w:rsidRPr="0001006B">
        <w:rPr>
          <w:rFonts w:ascii="Times New Roman" w:hAnsi="Times New Roman" w:cs="Times New Roman"/>
        </w:rPr>
        <w:t xml:space="preserve">The </w:t>
      </w:r>
      <w:r w:rsidRPr="0001006B">
        <w:rPr>
          <w:rFonts w:ascii="Times New Roman" w:hAnsi="Times New Roman" w:cs="Times New Roman"/>
          <w:b/>
          <w:bCs/>
        </w:rPr>
        <w:t>“</w:t>
      </w:r>
      <w:r w:rsidR="00F825B4" w:rsidRPr="0001006B">
        <w:rPr>
          <w:rFonts w:ascii="Times New Roman" w:hAnsi="Times New Roman" w:cs="Times New Roman"/>
          <w:b/>
          <w:bCs/>
          <w:lang w:val="hu-HU"/>
        </w:rPr>
        <w:t>/WG_M/</w:t>
      </w:r>
      <w:r w:rsidRPr="0001006B">
        <w:rPr>
          <w:rFonts w:ascii="Times New Roman" w:hAnsi="Times New Roman" w:cs="Times New Roman"/>
          <w:b/>
          <w:bCs/>
        </w:rPr>
        <w:t>polinomfits.py”</w:t>
      </w:r>
      <w:r w:rsidRPr="0001006B">
        <w:rPr>
          <w:rFonts w:ascii="Times New Roman" w:hAnsi="Times New Roman" w:cs="Times New Roman"/>
        </w:rPr>
        <w:t xml:space="preserve"> </w:t>
      </w:r>
      <w:r w:rsidR="00227AD1" w:rsidRPr="0001006B">
        <w:rPr>
          <w:rFonts w:ascii="Times New Roman" w:hAnsi="Times New Roman" w:cs="Times New Roman"/>
        </w:rPr>
        <w:t xml:space="preserve">script is to </w:t>
      </w:r>
      <w:r w:rsidRPr="0001006B">
        <w:rPr>
          <w:rFonts w:ascii="Times New Roman" w:hAnsi="Times New Roman" w:cs="Times New Roman"/>
        </w:rPr>
        <w:t>identified the pre-flare behaviour of the distance (</w:t>
      </w:r>
      <w:proofErr w:type="spellStart"/>
      <w:proofErr w:type="gramStart"/>
      <w:r w:rsidRPr="0001006B">
        <w:rPr>
          <w:rFonts w:ascii="Times New Roman" w:hAnsi="Times New Roman" w:cs="Times New Roman"/>
        </w:rPr>
        <w:t>D</w:t>
      </w:r>
      <w:r w:rsidRPr="0001006B">
        <w:rPr>
          <w:rFonts w:ascii="Times New Roman" w:hAnsi="Times New Roman" w:cs="Times New Roman"/>
          <w:vertAlign w:val="subscript"/>
        </w:rPr>
        <w:t>pn</w:t>
      </w:r>
      <w:proofErr w:type="spellEnd"/>
      <w:r w:rsidRPr="0001006B">
        <w:rPr>
          <w:rFonts w:ascii="Times New Roman" w:hAnsi="Times New Roman" w:cs="Times New Roman"/>
        </w:rPr>
        <w:t xml:space="preserve"> )</w:t>
      </w:r>
      <w:proofErr w:type="gramEnd"/>
      <w:r w:rsidRPr="0001006B">
        <w:rPr>
          <w:rFonts w:ascii="Times New Roman" w:hAnsi="Times New Roman" w:cs="Times New Roman"/>
        </w:rPr>
        <w:t xml:space="preserve"> and  </w:t>
      </w:r>
      <w:r w:rsidRPr="0001006B">
        <w:rPr>
          <w:rFonts w:ascii="Times New Roman" w:hAnsi="Times New Roman" w:cs="Times New Roman"/>
          <w:lang w:val="hu-HU"/>
        </w:rPr>
        <w:t>WG</w:t>
      </w:r>
      <w:r w:rsidRPr="0001006B">
        <w:rPr>
          <w:rFonts w:ascii="Times New Roman" w:hAnsi="Times New Roman" w:cs="Times New Roman"/>
          <w:vertAlign w:val="subscript"/>
          <w:lang w:val="hu-HU"/>
        </w:rPr>
        <w:t xml:space="preserve">M </w:t>
      </w:r>
      <w:r w:rsidRPr="0001006B">
        <w:rPr>
          <w:rFonts w:ascii="Times New Roman" w:hAnsi="Times New Roman" w:cs="Times New Roman"/>
        </w:rPr>
        <w:t xml:space="preserve"> parameters</w:t>
      </w:r>
      <w:r w:rsidR="00810292" w:rsidRPr="0001006B">
        <w:rPr>
          <w:rFonts w:ascii="Times New Roman" w:hAnsi="Times New Roman" w:cs="Times New Roman"/>
        </w:rPr>
        <w:t xml:space="preserve"> at different height</w:t>
      </w:r>
      <w:r w:rsidR="006079FC" w:rsidRPr="0001006B">
        <w:rPr>
          <w:rFonts w:ascii="Times New Roman" w:hAnsi="Times New Roman" w:cs="Times New Roman"/>
        </w:rPr>
        <w:t>.</w:t>
      </w:r>
      <w:r w:rsidR="006079FC" w:rsidRPr="00F6155B">
        <w:rPr>
          <w:rFonts w:ascii="Times New Roman" w:hAnsi="Times New Roman" w:cs="Times New Roman"/>
        </w:rPr>
        <w:t xml:space="preserve"> </w:t>
      </w:r>
      <w:r w:rsidR="00F6155B" w:rsidRPr="00F6155B">
        <w:rPr>
          <w:rFonts w:ascii="Times New Roman" w:hAnsi="Times New Roman" w:cs="Times New Roman"/>
        </w:rPr>
        <w:t xml:space="preserve">Set the path and the time intervals. </w:t>
      </w:r>
    </w:p>
    <w:p w14:paraId="097CAE95" w14:textId="77777777" w:rsidR="008E310C" w:rsidRPr="0001006B" w:rsidRDefault="008E310C" w:rsidP="008E310C">
      <w:pPr>
        <w:rPr>
          <w:rFonts w:ascii="Times New Roman" w:hAnsi="Times New Roman" w:cs="Times New Roman"/>
        </w:rPr>
      </w:pPr>
    </w:p>
    <w:p w14:paraId="0F424B05" w14:textId="3EFAD6FE" w:rsidR="008E310C" w:rsidRDefault="00810292" w:rsidP="008E310C">
      <w:pPr>
        <w:tabs>
          <w:tab w:val="left" w:pos="3232"/>
        </w:tabs>
        <w:rPr>
          <w:rFonts w:ascii="Times New Roman" w:hAnsi="Times New Roman" w:cs="Times New Roman"/>
        </w:rPr>
      </w:pPr>
      <w:r w:rsidRPr="0001006B">
        <w:rPr>
          <w:rFonts w:ascii="Times New Roman" w:hAnsi="Times New Roman" w:cs="Times New Roman"/>
        </w:rPr>
        <w:tab/>
      </w:r>
      <w:r w:rsidRPr="0001006B">
        <w:rPr>
          <w:rFonts w:ascii="Times New Roman" w:hAnsi="Times New Roman" w:cs="Times New Roman"/>
          <w:noProof/>
          <w:lang w:val="en-US" w:eastAsia="en-US"/>
        </w:rPr>
        <w:drawing>
          <wp:inline distT="0" distB="0" distL="0" distR="0" wp14:anchorId="0E4F08D5" wp14:editId="253C0C46">
            <wp:extent cx="2189820" cy="3065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58_0_P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0143" cy="3080200"/>
                    </a:xfrm>
                    <a:prstGeom prst="rect">
                      <a:avLst/>
                    </a:prstGeom>
                  </pic:spPr>
                </pic:pic>
              </a:graphicData>
            </a:graphic>
          </wp:inline>
        </w:drawing>
      </w:r>
    </w:p>
    <w:p w14:paraId="3816A4AB" w14:textId="57B7F828" w:rsidR="00787EBC" w:rsidRDefault="00787EBC" w:rsidP="008E310C">
      <w:pPr>
        <w:tabs>
          <w:tab w:val="left" w:pos="3232"/>
        </w:tabs>
        <w:rPr>
          <w:rFonts w:ascii="Times New Roman" w:hAnsi="Times New Roman" w:cs="Times New Roman"/>
        </w:rPr>
      </w:pPr>
    </w:p>
    <w:p w14:paraId="47B7EDAC" w14:textId="36B297BE" w:rsidR="00787EBC" w:rsidRPr="00E65152" w:rsidRDefault="00787EBC" w:rsidP="008E310C">
      <w:pPr>
        <w:tabs>
          <w:tab w:val="left" w:pos="3232"/>
        </w:tabs>
        <w:rPr>
          <w:rFonts w:ascii="Times New Roman" w:hAnsi="Times New Roman" w:cs="Times New Roman"/>
          <w:b/>
          <w:bCs/>
        </w:rPr>
      </w:pPr>
      <w:r w:rsidRPr="00E65152">
        <w:rPr>
          <w:rFonts w:ascii="Times New Roman" w:hAnsi="Times New Roman" w:cs="Times New Roman"/>
          <w:b/>
          <w:bCs/>
        </w:rPr>
        <w:t>Reference</w:t>
      </w:r>
      <w:r w:rsidR="00E65152" w:rsidRPr="00E65152">
        <w:rPr>
          <w:rFonts w:ascii="Times New Roman" w:hAnsi="Times New Roman" w:cs="Times New Roman"/>
          <w:b/>
          <w:bCs/>
        </w:rPr>
        <w:t>s</w:t>
      </w:r>
      <w:r w:rsidRPr="00E65152">
        <w:rPr>
          <w:rFonts w:ascii="Times New Roman" w:hAnsi="Times New Roman" w:cs="Times New Roman"/>
          <w:b/>
          <w:bCs/>
        </w:rPr>
        <w:t>:</w:t>
      </w:r>
    </w:p>
    <w:p w14:paraId="497E3781" w14:textId="1E30DD82" w:rsidR="00787EBC" w:rsidRDefault="00787EBC" w:rsidP="008E310C">
      <w:pPr>
        <w:tabs>
          <w:tab w:val="left" w:pos="3232"/>
        </w:tabs>
        <w:rPr>
          <w:rFonts w:ascii="Times New Roman" w:hAnsi="Times New Roman" w:cs="Times New Roman"/>
        </w:rPr>
      </w:pPr>
    </w:p>
    <w:p w14:paraId="5D724304" w14:textId="4F16BF38" w:rsidR="00787EBC" w:rsidRPr="00E65152" w:rsidRDefault="00787EBC" w:rsidP="00E42F9E">
      <w:pPr>
        <w:pStyle w:val="NormalWeb"/>
        <w:numPr>
          <w:ilvl w:val="0"/>
          <w:numId w:val="9"/>
        </w:numPr>
      </w:pPr>
      <w:r w:rsidRPr="00E65152">
        <w:t xml:space="preserve">G. A. Gary. Linear force-free magnetic fields for solar extrapolation and interpretation. Astrophysical Journal Supplement Series, 69:323–348, 1989 </w:t>
      </w:r>
    </w:p>
    <w:p w14:paraId="7E42358F" w14:textId="06E84ADB" w:rsidR="00787EBC" w:rsidRPr="00E65152" w:rsidRDefault="00787EBC" w:rsidP="00E42F9E">
      <w:pPr>
        <w:pStyle w:val="NormalWeb"/>
        <w:numPr>
          <w:ilvl w:val="0"/>
          <w:numId w:val="9"/>
        </w:numPr>
      </w:pPr>
      <w:r w:rsidRPr="00E65152">
        <w:t xml:space="preserve">Y. Cui, R. Li, L. Zhang, Y. He, and H. Wang. Correlation Between Solar Flare Productivity and </w:t>
      </w:r>
      <w:proofErr w:type="spellStart"/>
      <w:r w:rsidRPr="00E65152">
        <w:t>Photospheric</w:t>
      </w:r>
      <w:proofErr w:type="spellEnd"/>
      <w:r w:rsidRPr="00E65152">
        <w:t xml:space="preserve"> Magnetic Field Properties. 1. Maximum Horizontal Gradient, Length of Neutral Line, Number of Singular Points. Solar Phys., 237:45–59, 2006. </w:t>
      </w:r>
    </w:p>
    <w:p w14:paraId="004AEDB4" w14:textId="478DC3D5" w:rsidR="00787EBC" w:rsidRPr="00E65152" w:rsidRDefault="00787EBC" w:rsidP="00E42F9E">
      <w:pPr>
        <w:pStyle w:val="NormalWeb"/>
        <w:numPr>
          <w:ilvl w:val="0"/>
          <w:numId w:val="9"/>
        </w:numPr>
      </w:pPr>
      <w:r w:rsidRPr="00E65152">
        <w:lastRenderedPageBreak/>
        <w:t xml:space="preserve">M. B. </w:t>
      </w:r>
      <w:proofErr w:type="spellStart"/>
      <w:r w:rsidR="00E65152" w:rsidRPr="00E65152">
        <w:rPr>
          <w:rFonts w:eastAsia="楷体"/>
          <w:color w:val="000000" w:themeColor="text1"/>
        </w:rPr>
        <w:t>Korsós</w:t>
      </w:r>
      <w:proofErr w:type="spellEnd"/>
      <w:r w:rsidRPr="00E65152">
        <w:t xml:space="preserve">, A. </w:t>
      </w:r>
      <w:proofErr w:type="spellStart"/>
      <w:r w:rsidRPr="00E65152">
        <w:t>Ludmany</w:t>
      </w:r>
      <w:proofErr w:type="spellEnd"/>
      <w:r w:rsidRPr="00E65152">
        <w:t xml:space="preserve">, R. </w:t>
      </w:r>
      <w:proofErr w:type="spellStart"/>
      <w:r w:rsidR="00E65152" w:rsidRPr="00E65152">
        <w:rPr>
          <w:rFonts w:eastAsia="楷体"/>
          <w:color w:val="000000" w:themeColor="text1"/>
        </w:rPr>
        <w:t>Erdélyi</w:t>
      </w:r>
      <w:proofErr w:type="spellEnd"/>
      <w:r w:rsidRPr="00E65152">
        <w:t xml:space="preserve">, and T. </w:t>
      </w:r>
      <w:proofErr w:type="spellStart"/>
      <w:r w:rsidRPr="00E65152">
        <w:t>Baranyi</w:t>
      </w:r>
      <w:proofErr w:type="spellEnd"/>
      <w:r w:rsidRPr="00E65152">
        <w:t xml:space="preserve">. On Flare Predictability </w:t>
      </w:r>
      <w:proofErr w:type="spellStart"/>
      <w:r w:rsidRPr="00E65152">
        <w:t>BasedonSunspotGroupEvolution</w:t>
      </w:r>
      <w:proofErr w:type="spellEnd"/>
      <w:r w:rsidRPr="00E65152">
        <w:t xml:space="preserve">. </w:t>
      </w:r>
      <w:proofErr w:type="spellStart"/>
      <w:r w:rsidRPr="00E65152">
        <w:t>Astrophys</w:t>
      </w:r>
      <w:proofErr w:type="spellEnd"/>
      <w:r w:rsidRPr="00E65152">
        <w:t>.</w:t>
      </w:r>
      <w:r w:rsidR="00DC1655">
        <w:t xml:space="preserve"> </w:t>
      </w:r>
      <w:r w:rsidRPr="00E65152">
        <w:t>J.</w:t>
      </w:r>
      <w:r w:rsidR="00DC1655">
        <w:t xml:space="preserve"> </w:t>
      </w:r>
      <w:r w:rsidRPr="00E65152">
        <w:t>Lett.,</w:t>
      </w:r>
      <w:proofErr w:type="gramStart"/>
      <w:r w:rsidRPr="00E65152">
        <w:t>802:L</w:t>
      </w:r>
      <w:proofErr w:type="gramEnd"/>
      <w:r w:rsidRPr="00E65152">
        <w:t>21,</w:t>
      </w:r>
      <w:r w:rsidR="00E65152" w:rsidRPr="00E65152">
        <w:t xml:space="preserve"> </w:t>
      </w:r>
      <w:r w:rsidRPr="00E65152">
        <w:t>2015</w:t>
      </w:r>
    </w:p>
    <w:p w14:paraId="6CE4A3BD" w14:textId="0F99D6E6" w:rsidR="00E65152" w:rsidRPr="00E42F9E" w:rsidRDefault="00E65152" w:rsidP="00E42F9E">
      <w:pPr>
        <w:pStyle w:val="ListParagraph"/>
        <w:numPr>
          <w:ilvl w:val="0"/>
          <w:numId w:val="9"/>
        </w:numPr>
        <w:ind w:right="283"/>
        <w:jc w:val="both"/>
        <w:rPr>
          <w:rFonts w:ascii="Times New Roman" w:eastAsia="楷体" w:hAnsi="Times New Roman" w:cs="Times New Roman"/>
          <w:color w:val="000000" w:themeColor="text1"/>
        </w:rPr>
      </w:pPr>
      <w:proofErr w:type="spellStart"/>
      <w:r w:rsidRPr="00E42F9E">
        <w:rPr>
          <w:rFonts w:ascii="Times New Roman" w:eastAsia="楷体" w:hAnsi="Times New Roman" w:cs="Times New Roman"/>
          <w:color w:val="000000" w:themeColor="text1"/>
        </w:rPr>
        <w:t>Korsós</w:t>
      </w:r>
      <w:proofErr w:type="spellEnd"/>
      <w:r w:rsidRPr="00E42F9E">
        <w:rPr>
          <w:rFonts w:ascii="Times New Roman" w:eastAsia="楷体" w:hAnsi="Times New Roman" w:cs="Times New Roman"/>
          <w:color w:val="000000" w:themeColor="text1"/>
        </w:rPr>
        <w:t xml:space="preserve">, M. B., </w:t>
      </w:r>
      <w:proofErr w:type="spellStart"/>
      <w:r w:rsidRPr="00E42F9E">
        <w:rPr>
          <w:rFonts w:ascii="Times New Roman" w:eastAsia="楷体" w:hAnsi="Times New Roman" w:cs="Times New Roman"/>
          <w:color w:val="000000" w:themeColor="text1"/>
        </w:rPr>
        <w:t>Poedts</w:t>
      </w:r>
      <w:proofErr w:type="spellEnd"/>
      <w:r w:rsidRPr="00E42F9E">
        <w:rPr>
          <w:rFonts w:ascii="Times New Roman" w:eastAsia="楷体" w:hAnsi="Times New Roman" w:cs="Times New Roman"/>
          <w:color w:val="000000" w:themeColor="text1"/>
        </w:rPr>
        <w:t xml:space="preserve">, S., </w:t>
      </w:r>
      <w:proofErr w:type="spellStart"/>
      <w:r w:rsidRPr="00E42F9E">
        <w:rPr>
          <w:rFonts w:ascii="Times New Roman" w:eastAsia="楷体" w:hAnsi="Times New Roman" w:cs="Times New Roman"/>
          <w:color w:val="000000" w:themeColor="text1"/>
        </w:rPr>
        <w:t>Gyenge</w:t>
      </w:r>
      <w:proofErr w:type="spellEnd"/>
      <w:r w:rsidRPr="00E42F9E">
        <w:rPr>
          <w:rFonts w:ascii="Times New Roman" w:eastAsia="楷体" w:hAnsi="Times New Roman" w:cs="Times New Roman"/>
          <w:color w:val="000000" w:themeColor="text1"/>
        </w:rPr>
        <w:t xml:space="preserve">, N., </w:t>
      </w:r>
      <w:proofErr w:type="spellStart"/>
      <w:r w:rsidRPr="00E42F9E">
        <w:rPr>
          <w:rFonts w:ascii="Times New Roman" w:eastAsia="楷体" w:hAnsi="Times New Roman" w:cs="Times New Roman"/>
          <w:color w:val="000000" w:themeColor="text1"/>
        </w:rPr>
        <w:t>Georgoulis</w:t>
      </w:r>
      <w:proofErr w:type="spellEnd"/>
      <w:r w:rsidRPr="00E42F9E">
        <w:rPr>
          <w:rFonts w:ascii="Times New Roman" w:eastAsia="楷体" w:hAnsi="Times New Roman" w:cs="Times New Roman"/>
          <w:color w:val="000000" w:themeColor="text1"/>
        </w:rPr>
        <w:t xml:space="preserve">, M. K., Yu, S., </w:t>
      </w:r>
      <w:proofErr w:type="spellStart"/>
      <w:r w:rsidRPr="00E42F9E">
        <w:rPr>
          <w:rFonts w:ascii="Times New Roman" w:eastAsia="楷体" w:hAnsi="Times New Roman" w:cs="Times New Roman"/>
          <w:color w:val="000000" w:themeColor="text1"/>
        </w:rPr>
        <w:t>Bisoi</w:t>
      </w:r>
      <w:proofErr w:type="spellEnd"/>
      <w:r w:rsidRPr="00E42F9E">
        <w:rPr>
          <w:rFonts w:ascii="Times New Roman" w:eastAsia="楷体" w:hAnsi="Times New Roman" w:cs="Times New Roman"/>
          <w:color w:val="000000" w:themeColor="text1"/>
        </w:rPr>
        <w:t xml:space="preserve">, S. </w:t>
      </w:r>
      <w:proofErr w:type="spellStart"/>
      <w:r w:rsidRPr="00E42F9E">
        <w:rPr>
          <w:rFonts w:ascii="Times New Roman" w:eastAsia="楷体" w:hAnsi="Times New Roman" w:cs="Times New Roman"/>
          <w:color w:val="000000" w:themeColor="text1"/>
        </w:rPr>
        <w:t>K.,Yan</w:t>
      </w:r>
      <w:proofErr w:type="spellEnd"/>
      <w:r w:rsidRPr="00E42F9E">
        <w:rPr>
          <w:rFonts w:ascii="Times New Roman" w:eastAsia="楷体" w:hAnsi="Times New Roman" w:cs="Times New Roman"/>
          <w:color w:val="000000" w:themeColor="text1"/>
        </w:rPr>
        <w:t xml:space="preserve">, Y., Ruderman, M. S., </w:t>
      </w:r>
      <w:proofErr w:type="spellStart"/>
      <w:r w:rsidRPr="00E42F9E">
        <w:rPr>
          <w:rFonts w:ascii="Times New Roman" w:eastAsia="楷体" w:hAnsi="Times New Roman" w:cs="Times New Roman"/>
          <w:color w:val="000000" w:themeColor="text1"/>
        </w:rPr>
        <w:t>Erdélyi</w:t>
      </w:r>
      <w:proofErr w:type="spellEnd"/>
      <w:r w:rsidRPr="00E42F9E">
        <w:rPr>
          <w:rFonts w:ascii="Times New Roman" w:eastAsia="楷体" w:hAnsi="Times New Roman" w:cs="Times New Roman"/>
          <w:color w:val="000000" w:themeColor="text1"/>
        </w:rPr>
        <w:t>, R.:  On the evolution of pre-flare patterns of a 3-dimensional model of AR 11429, IAU Conference Series 335, 294-297, 2018</w:t>
      </w:r>
    </w:p>
    <w:p w14:paraId="2CACF6D3" w14:textId="77777777" w:rsidR="00E42F9E" w:rsidRDefault="00E42F9E" w:rsidP="00E42F9E">
      <w:pPr>
        <w:ind w:right="283"/>
        <w:jc w:val="both"/>
        <w:rPr>
          <w:rFonts w:ascii="Times New Roman" w:hAnsi="Times New Roman" w:cs="Times New Roman"/>
          <w:b/>
          <w:iCs/>
          <w:color w:val="000000" w:themeColor="text1"/>
        </w:rPr>
      </w:pPr>
    </w:p>
    <w:p w14:paraId="2357CFB9" w14:textId="0008F8EB" w:rsidR="00E42F9E" w:rsidRPr="00E42F9E" w:rsidRDefault="00E42F9E" w:rsidP="00E42F9E">
      <w:pPr>
        <w:pStyle w:val="ListParagraph"/>
        <w:numPr>
          <w:ilvl w:val="0"/>
          <w:numId w:val="9"/>
        </w:numPr>
        <w:ind w:right="283"/>
        <w:jc w:val="both"/>
        <w:rPr>
          <w:rFonts w:ascii="Times New Roman" w:hAnsi="Times New Roman" w:cs="Times New Roman"/>
          <w:bCs/>
          <w:iCs/>
          <w:color w:val="000000" w:themeColor="text1"/>
        </w:rPr>
      </w:pPr>
      <w:proofErr w:type="spellStart"/>
      <w:r w:rsidRPr="00E42F9E">
        <w:rPr>
          <w:rFonts w:ascii="Times New Roman" w:hAnsi="Times New Roman" w:cs="Times New Roman"/>
          <w:bCs/>
          <w:iCs/>
          <w:color w:val="000000" w:themeColor="text1"/>
        </w:rPr>
        <w:t>Korsós</w:t>
      </w:r>
      <w:proofErr w:type="spellEnd"/>
      <w:r w:rsidRPr="00E42F9E">
        <w:rPr>
          <w:rFonts w:ascii="Times New Roman" w:hAnsi="Times New Roman" w:cs="Times New Roman"/>
          <w:bCs/>
          <w:iCs/>
          <w:color w:val="000000" w:themeColor="text1"/>
        </w:rPr>
        <w:t xml:space="preserve">, M. B., S. </w:t>
      </w:r>
      <w:proofErr w:type="gramStart"/>
      <w:r w:rsidRPr="00E42F9E">
        <w:rPr>
          <w:rFonts w:ascii="Times New Roman" w:hAnsi="Times New Roman" w:cs="Times New Roman"/>
          <w:bCs/>
          <w:iCs/>
          <w:color w:val="000000" w:themeColor="text1"/>
        </w:rPr>
        <w:t>Yang ,</w:t>
      </w:r>
      <w:proofErr w:type="gramEnd"/>
      <w:r w:rsidRPr="00E42F9E">
        <w:rPr>
          <w:rFonts w:ascii="Times New Roman" w:hAnsi="Times New Roman" w:cs="Times New Roman"/>
          <w:bCs/>
          <w:iCs/>
          <w:color w:val="000000" w:themeColor="text1"/>
        </w:rPr>
        <w:t xml:space="preserve"> </w:t>
      </w:r>
      <w:proofErr w:type="spellStart"/>
      <w:r w:rsidRPr="00E42F9E">
        <w:rPr>
          <w:rFonts w:ascii="Times New Roman" w:hAnsi="Times New Roman" w:cs="Times New Roman"/>
          <w:bCs/>
          <w:iCs/>
          <w:color w:val="000000" w:themeColor="text1"/>
        </w:rPr>
        <w:t>Erdélyi</w:t>
      </w:r>
      <w:proofErr w:type="spellEnd"/>
      <w:r w:rsidRPr="00E42F9E">
        <w:rPr>
          <w:rFonts w:ascii="Times New Roman" w:hAnsi="Times New Roman" w:cs="Times New Roman"/>
          <w:bCs/>
          <w:iCs/>
          <w:color w:val="000000" w:themeColor="text1"/>
        </w:rPr>
        <w:t xml:space="preserve">, R: Pre-flare dynamic investigation by weighted horizontal magnetic gradient method: From small to major flare class, 2019, Journal of Space Weather and Space Climate, </w:t>
      </w:r>
      <w:r w:rsidR="00DC1655">
        <w:rPr>
          <w:rFonts w:ascii="Times New Roman" w:hAnsi="Times New Roman" w:cs="Times New Roman"/>
          <w:bCs/>
          <w:iCs/>
          <w:color w:val="000000" w:themeColor="text1"/>
        </w:rPr>
        <w:t>9, id.12</w:t>
      </w:r>
    </w:p>
    <w:p w14:paraId="2AEF6A6B" w14:textId="77777777" w:rsidR="00787EBC" w:rsidRDefault="00787EBC" w:rsidP="00787EBC">
      <w:pPr>
        <w:pStyle w:val="NormalWeb"/>
      </w:pPr>
    </w:p>
    <w:p w14:paraId="2797791E" w14:textId="77777777" w:rsidR="00787EBC" w:rsidRPr="0001006B" w:rsidRDefault="00787EBC" w:rsidP="008E310C">
      <w:pPr>
        <w:tabs>
          <w:tab w:val="left" w:pos="3232"/>
        </w:tabs>
        <w:rPr>
          <w:rFonts w:ascii="Times New Roman" w:hAnsi="Times New Roman" w:cs="Times New Roman"/>
        </w:rPr>
      </w:pPr>
    </w:p>
    <w:sectPr w:rsidR="00787EBC" w:rsidRPr="0001006B" w:rsidSect="00DD202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楷体">
    <w:altName w:val="Microsoft YaHei"/>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5606E"/>
    <w:multiLevelType w:val="hybridMultilevel"/>
    <w:tmpl w:val="2DD23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41123"/>
    <w:multiLevelType w:val="hybridMultilevel"/>
    <w:tmpl w:val="B42A2D0E"/>
    <w:lvl w:ilvl="0" w:tplc="D98C4C6A">
      <w:start w:val="1"/>
      <w:numFmt w:val="decimal"/>
      <w:lvlText w:val="%1."/>
      <w:lvlJc w:val="left"/>
      <w:pPr>
        <w:ind w:left="720" w:hanging="360"/>
      </w:pPr>
      <w:rPr>
        <w:rFonts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95C1F"/>
    <w:multiLevelType w:val="hybridMultilevel"/>
    <w:tmpl w:val="DB6C5C08"/>
    <w:lvl w:ilvl="0" w:tplc="E3364D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43EF2"/>
    <w:multiLevelType w:val="hybridMultilevel"/>
    <w:tmpl w:val="1DB8956C"/>
    <w:lvl w:ilvl="0" w:tplc="D98C4C6A">
      <w:start w:val="1"/>
      <w:numFmt w:val="decimal"/>
      <w:lvlText w:val="%1."/>
      <w:lvlJc w:val="left"/>
      <w:pPr>
        <w:ind w:left="720" w:hanging="360"/>
      </w:pPr>
      <w:rPr>
        <w:rFonts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E820FF"/>
    <w:multiLevelType w:val="hybridMultilevel"/>
    <w:tmpl w:val="10A039C4"/>
    <w:lvl w:ilvl="0" w:tplc="D98C4C6A">
      <w:start w:val="1"/>
      <w:numFmt w:val="decimal"/>
      <w:lvlText w:val="%1."/>
      <w:lvlJc w:val="left"/>
      <w:pPr>
        <w:ind w:left="720" w:hanging="360"/>
      </w:pPr>
      <w:rPr>
        <w:rFonts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E1F62"/>
    <w:multiLevelType w:val="hybridMultilevel"/>
    <w:tmpl w:val="3A60D04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1919A8"/>
    <w:multiLevelType w:val="hybridMultilevel"/>
    <w:tmpl w:val="D9ECF30E"/>
    <w:lvl w:ilvl="0" w:tplc="D98C4C6A">
      <w:start w:val="1"/>
      <w:numFmt w:val="decimal"/>
      <w:lvlText w:val="%1."/>
      <w:lvlJc w:val="left"/>
      <w:pPr>
        <w:ind w:left="720" w:hanging="360"/>
      </w:pPr>
      <w:rPr>
        <w:rFonts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8E6CAA"/>
    <w:multiLevelType w:val="hybridMultilevel"/>
    <w:tmpl w:val="89BEC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C91448D"/>
    <w:multiLevelType w:val="hybridMultilevel"/>
    <w:tmpl w:val="33CEB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4"/>
  </w:num>
  <w:num w:numId="4">
    <w:abstractNumId w:val="6"/>
  </w:num>
  <w:num w:numId="5">
    <w:abstractNumId w:val="3"/>
  </w:num>
  <w:num w:numId="6">
    <w:abstractNumId w:val="2"/>
  </w:num>
  <w:num w:numId="7">
    <w:abstractNumId w:val="7"/>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7CC"/>
    <w:rsid w:val="000024EB"/>
    <w:rsid w:val="0001006B"/>
    <w:rsid w:val="00054D07"/>
    <w:rsid w:val="00070AC7"/>
    <w:rsid w:val="000C2F97"/>
    <w:rsid w:val="000E0A4B"/>
    <w:rsid w:val="00123137"/>
    <w:rsid w:val="00143B26"/>
    <w:rsid w:val="00153CA1"/>
    <w:rsid w:val="001A5A9E"/>
    <w:rsid w:val="001B6563"/>
    <w:rsid w:val="001C0C2A"/>
    <w:rsid w:val="001E3B17"/>
    <w:rsid w:val="002169F2"/>
    <w:rsid w:val="00225D5B"/>
    <w:rsid w:val="00226AD6"/>
    <w:rsid w:val="00227AD1"/>
    <w:rsid w:val="00253EE1"/>
    <w:rsid w:val="00277945"/>
    <w:rsid w:val="00277AD0"/>
    <w:rsid w:val="00294A62"/>
    <w:rsid w:val="002C2A0C"/>
    <w:rsid w:val="002C5970"/>
    <w:rsid w:val="002E049B"/>
    <w:rsid w:val="002E4A2E"/>
    <w:rsid w:val="002E5B6B"/>
    <w:rsid w:val="003036E4"/>
    <w:rsid w:val="003274CB"/>
    <w:rsid w:val="00356B70"/>
    <w:rsid w:val="00357AA8"/>
    <w:rsid w:val="003D0F6D"/>
    <w:rsid w:val="0042677B"/>
    <w:rsid w:val="00437A76"/>
    <w:rsid w:val="004930E6"/>
    <w:rsid w:val="004C3465"/>
    <w:rsid w:val="004C3DA7"/>
    <w:rsid w:val="004E5201"/>
    <w:rsid w:val="00575BD1"/>
    <w:rsid w:val="005A042E"/>
    <w:rsid w:val="005D291A"/>
    <w:rsid w:val="006038C2"/>
    <w:rsid w:val="006079FC"/>
    <w:rsid w:val="0062670F"/>
    <w:rsid w:val="0064012B"/>
    <w:rsid w:val="006478AD"/>
    <w:rsid w:val="006509C6"/>
    <w:rsid w:val="006638E5"/>
    <w:rsid w:val="006911CD"/>
    <w:rsid w:val="006D70CB"/>
    <w:rsid w:val="006E33D0"/>
    <w:rsid w:val="00715CF4"/>
    <w:rsid w:val="007525A8"/>
    <w:rsid w:val="00760C31"/>
    <w:rsid w:val="00767A93"/>
    <w:rsid w:val="00787EBC"/>
    <w:rsid w:val="007B5E34"/>
    <w:rsid w:val="007D0014"/>
    <w:rsid w:val="007D2F7F"/>
    <w:rsid w:val="007E3555"/>
    <w:rsid w:val="007E4D03"/>
    <w:rsid w:val="00801CA9"/>
    <w:rsid w:val="00810292"/>
    <w:rsid w:val="00825925"/>
    <w:rsid w:val="00854762"/>
    <w:rsid w:val="00860069"/>
    <w:rsid w:val="00866C06"/>
    <w:rsid w:val="00876C3C"/>
    <w:rsid w:val="00885B2F"/>
    <w:rsid w:val="00887550"/>
    <w:rsid w:val="008E310C"/>
    <w:rsid w:val="00904B85"/>
    <w:rsid w:val="00905BED"/>
    <w:rsid w:val="00913AA2"/>
    <w:rsid w:val="009459CD"/>
    <w:rsid w:val="0096089C"/>
    <w:rsid w:val="00992758"/>
    <w:rsid w:val="009F0A3C"/>
    <w:rsid w:val="009F5869"/>
    <w:rsid w:val="00A01B2E"/>
    <w:rsid w:val="00A07CF1"/>
    <w:rsid w:val="00A248D2"/>
    <w:rsid w:val="00A35114"/>
    <w:rsid w:val="00AC3062"/>
    <w:rsid w:val="00B0015B"/>
    <w:rsid w:val="00B67604"/>
    <w:rsid w:val="00B75430"/>
    <w:rsid w:val="00BB1D5A"/>
    <w:rsid w:val="00BF3912"/>
    <w:rsid w:val="00BF668B"/>
    <w:rsid w:val="00C27956"/>
    <w:rsid w:val="00C37FD5"/>
    <w:rsid w:val="00C67156"/>
    <w:rsid w:val="00C877CC"/>
    <w:rsid w:val="00CF412F"/>
    <w:rsid w:val="00D14F6B"/>
    <w:rsid w:val="00D30A80"/>
    <w:rsid w:val="00D906F3"/>
    <w:rsid w:val="00DA425E"/>
    <w:rsid w:val="00DB6734"/>
    <w:rsid w:val="00DC0B18"/>
    <w:rsid w:val="00DC1655"/>
    <w:rsid w:val="00DD2025"/>
    <w:rsid w:val="00DE477F"/>
    <w:rsid w:val="00E14B0D"/>
    <w:rsid w:val="00E32A60"/>
    <w:rsid w:val="00E42F9E"/>
    <w:rsid w:val="00E53A5B"/>
    <w:rsid w:val="00E65152"/>
    <w:rsid w:val="00E80872"/>
    <w:rsid w:val="00EC1BB1"/>
    <w:rsid w:val="00EF7D00"/>
    <w:rsid w:val="00F33D58"/>
    <w:rsid w:val="00F6155B"/>
    <w:rsid w:val="00F630BB"/>
    <w:rsid w:val="00F72479"/>
    <w:rsid w:val="00F825B4"/>
    <w:rsid w:val="00F9059C"/>
    <w:rsid w:val="00F91B2C"/>
    <w:rsid w:val="00FB1EA1"/>
    <w:rsid w:val="00FB5034"/>
    <w:rsid w:val="00FB676E"/>
    <w:rsid w:val="00FB7955"/>
    <w:rsid w:val="00FC2A9F"/>
    <w:rsid w:val="00FC46B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336500"/>
  <w15:docId w15:val="{24F52D9D-7014-2440-A8B8-696DD20E9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B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274C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5D291A"/>
    <w:pPr>
      <w:ind w:left="720"/>
      <w:contextualSpacing/>
    </w:pPr>
  </w:style>
  <w:style w:type="character" w:styleId="Hyperlink">
    <w:name w:val="Hyperlink"/>
    <w:basedOn w:val="DefaultParagraphFont"/>
    <w:uiPriority w:val="99"/>
    <w:unhideWhenUsed/>
    <w:rsid w:val="009F0A3C"/>
    <w:rPr>
      <w:color w:val="0563C1" w:themeColor="hyperlink"/>
      <w:u w:val="single"/>
    </w:rPr>
  </w:style>
  <w:style w:type="character" w:customStyle="1" w:styleId="UnresolvedMention1">
    <w:name w:val="Unresolved Mention1"/>
    <w:basedOn w:val="DefaultParagraphFont"/>
    <w:uiPriority w:val="99"/>
    <w:semiHidden/>
    <w:unhideWhenUsed/>
    <w:rsid w:val="009F0A3C"/>
    <w:rPr>
      <w:color w:val="605E5C"/>
      <w:shd w:val="clear" w:color="auto" w:fill="E1DFDD"/>
    </w:rPr>
  </w:style>
  <w:style w:type="paragraph" w:styleId="BalloonText">
    <w:name w:val="Balloon Text"/>
    <w:basedOn w:val="Normal"/>
    <w:link w:val="BalloonTextChar"/>
    <w:uiPriority w:val="99"/>
    <w:semiHidden/>
    <w:unhideWhenUsed/>
    <w:rsid w:val="00DC16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16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34692">
      <w:bodyDiv w:val="1"/>
      <w:marLeft w:val="0"/>
      <w:marRight w:val="0"/>
      <w:marTop w:val="0"/>
      <w:marBottom w:val="0"/>
      <w:divBdr>
        <w:top w:val="none" w:sz="0" w:space="0" w:color="auto"/>
        <w:left w:val="none" w:sz="0" w:space="0" w:color="auto"/>
        <w:bottom w:val="none" w:sz="0" w:space="0" w:color="auto"/>
        <w:right w:val="none" w:sz="0" w:space="0" w:color="auto"/>
      </w:divBdr>
      <w:divsChild>
        <w:div w:id="23528185">
          <w:marLeft w:val="0"/>
          <w:marRight w:val="0"/>
          <w:marTop w:val="0"/>
          <w:marBottom w:val="0"/>
          <w:divBdr>
            <w:top w:val="none" w:sz="0" w:space="0" w:color="auto"/>
            <w:left w:val="none" w:sz="0" w:space="0" w:color="auto"/>
            <w:bottom w:val="none" w:sz="0" w:space="0" w:color="auto"/>
            <w:right w:val="none" w:sz="0" w:space="0" w:color="auto"/>
          </w:divBdr>
          <w:divsChild>
            <w:div w:id="1520436758">
              <w:marLeft w:val="0"/>
              <w:marRight w:val="0"/>
              <w:marTop w:val="0"/>
              <w:marBottom w:val="0"/>
              <w:divBdr>
                <w:top w:val="none" w:sz="0" w:space="0" w:color="auto"/>
                <w:left w:val="none" w:sz="0" w:space="0" w:color="auto"/>
                <w:bottom w:val="none" w:sz="0" w:space="0" w:color="auto"/>
                <w:right w:val="none" w:sz="0" w:space="0" w:color="auto"/>
              </w:divBdr>
              <w:divsChild>
                <w:div w:id="3548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14025">
      <w:bodyDiv w:val="1"/>
      <w:marLeft w:val="0"/>
      <w:marRight w:val="0"/>
      <w:marTop w:val="0"/>
      <w:marBottom w:val="0"/>
      <w:divBdr>
        <w:top w:val="none" w:sz="0" w:space="0" w:color="auto"/>
        <w:left w:val="none" w:sz="0" w:space="0" w:color="auto"/>
        <w:bottom w:val="none" w:sz="0" w:space="0" w:color="auto"/>
        <w:right w:val="none" w:sz="0" w:space="0" w:color="auto"/>
      </w:divBdr>
    </w:div>
    <w:div w:id="300230564">
      <w:bodyDiv w:val="1"/>
      <w:marLeft w:val="0"/>
      <w:marRight w:val="0"/>
      <w:marTop w:val="0"/>
      <w:marBottom w:val="0"/>
      <w:divBdr>
        <w:top w:val="none" w:sz="0" w:space="0" w:color="auto"/>
        <w:left w:val="none" w:sz="0" w:space="0" w:color="auto"/>
        <w:bottom w:val="none" w:sz="0" w:space="0" w:color="auto"/>
        <w:right w:val="none" w:sz="0" w:space="0" w:color="auto"/>
      </w:divBdr>
    </w:div>
    <w:div w:id="309599607">
      <w:bodyDiv w:val="1"/>
      <w:marLeft w:val="0"/>
      <w:marRight w:val="0"/>
      <w:marTop w:val="0"/>
      <w:marBottom w:val="0"/>
      <w:divBdr>
        <w:top w:val="none" w:sz="0" w:space="0" w:color="auto"/>
        <w:left w:val="none" w:sz="0" w:space="0" w:color="auto"/>
        <w:bottom w:val="none" w:sz="0" w:space="0" w:color="auto"/>
        <w:right w:val="none" w:sz="0" w:space="0" w:color="auto"/>
      </w:divBdr>
    </w:div>
    <w:div w:id="825825751">
      <w:bodyDiv w:val="1"/>
      <w:marLeft w:val="0"/>
      <w:marRight w:val="0"/>
      <w:marTop w:val="0"/>
      <w:marBottom w:val="0"/>
      <w:divBdr>
        <w:top w:val="none" w:sz="0" w:space="0" w:color="auto"/>
        <w:left w:val="none" w:sz="0" w:space="0" w:color="auto"/>
        <w:bottom w:val="none" w:sz="0" w:space="0" w:color="auto"/>
        <w:right w:val="none" w:sz="0" w:space="0" w:color="auto"/>
      </w:divBdr>
    </w:div>
    <w:div w:id="1014259079">
      <w:bodyDiv w:val="1"/>
      <w:marLeft w:val="0"/>
      <w:marRight w:val="0"/>
      <w:marTop w:val="0"/>
      <w:marBottom w:val="0"/>
      <w:divBdr>
        <w:top w:val="none" w:sz="0" w:space="0" w:color="auto"/>
        <w:left w:val="none" w:sz="0" w:space="0" w:color="auto"/>
        <w:bottom w:val="none" w:sz="0" w:space="0" w:color="auto"/>
        <w:right w:val="none" w:sz="0" w:space="0" w:color="auto"/>
      </w:divBdr>
      <w:divsChild>
        <w:div w:id="951860156">
          <w:marLeft w:val="0"/>
          <w:marRight w:val="0"/>
          <w:marTop w:val="0"/>
          <w:marBottom w:val="0"/>
          <w:divBdr>
            <w:top w:val="none" w:sz="0" w:space="0" w:color="auto"/>
            <w:left w:val="none" w:sz="0" w:space="0" w:color="auto"/>
            <w:bottom w:val="none" w:sz="0" w:space="0" w:color="auto"/>
            <w:right w:val="none" w:sz="0" w:space="0" w:color="auto"/>
          </w:divBdr>
          <w:divsChild>
            <w:div w:id="580288245">
              <w:marLeft w:val="0"/>
              <w:marRight w:val="0"/>
              <w:marTop w:val="0"/>
              <w:marBottom w:val="0"/>
              <w:divBdr>
                <w:top w:val="none" w:sz="0" w:space="0" w:color="auto"/>
                <w:left w:val="none" w:sz="0" w:space="0" w:color="auto"/>
                <w:bottom w:val="none" w:sz="0" w:space="0" w:color="auto"/>
                <w:right w:val="none" w:sz="0" w:space="0" w:color="auto"/>
              </w:divBdr>
              <w:divsChild>
                <w:div w:id="18877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688429">
      <w:bodyDiv w:val="1"/>
      <w:marLeft w:val="0"/>
      <w:marRight w:val="0"/>
      <w:marTop w:val="0"/>
      <w:marBottom w:val="0"/>
      <w:divBdr>
        <w:top w:val="none" w:sz="0" w:space="0" w:color="auto"/>
        <w:left w:val="none" w:sz="0" w:space="0" w:color="auto"/>
        <w:bottom w:val="none" w:sz="0" w:space="0" w:color="auto"/>
        <w:right w:val="none" w:sz="0" w:space="0" w:color="auto"/>
      </w:divBdr>
      <w:divsChild>
        <w:div w:id="785270737">
          <w:marLeft w:val="0"/>
          <w:marRight w:val="0"/>
          <w:marTop w:val="0"/>
          <w:marBottom w:val="0"/>
          <w:divBdr>
            <w:top w:val="none" w:sz="0" w:space="0" w:color="auto"/>
            <w:left w:val="none" w:sz="0" w:space="0" w:color="auto"/>
            <w:bottom w:val="none" w:sz="0" w:space="0" w:color="auto"/>
            <w:right w:val="none" w:sz="0" w:space="0" w:color="auto"/>
          </w:divBdr>
          <w:divsChild>
            <w:div w:id="487139512">
              <w:marLeft w:val="0"/>
              <w:marRight w:val="0"/>
              <w:marTop w:val="0"/>
              <w:marBottom w:val="0"/>
              <w:divBdr>
                <w:top w:val="none" w:sz="0" w:space="0" w:color="auto"/>
                <w:left w:val="none" w:sz="0" w:space="0" w:color="auto"/>
                <w:bottom w:val="none" w:sz="0" w:space="0" w:color="auto"/>
                <w:right w:val="none" w:sz="0" w:space="0" w:color="auto"/>
              </w:divBdr>
              <w:divsChild>
                <w:div w:id="15311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34318">
      <w:bodyDiv w:val="1"/>
      <w:marLeft w:val="0"/>
      <w:marRight w:val="0"/>
      <w:marTop w:val="0"/>
      <w:marBottom w:val="0"/>
      <w:divBdr>
        <w:top w:val="none" w:sz="0" w:space="0" w:color="auto"/>
        <w:left w:val="none" w:sz="0" w:space="0" w:color="auto"/>
        <w:bottom w:val="none" w:sz="0" w:space="0" w:color="auto"/>
        <w:right w:val="none" w:sz="0" w:space="0" w:color="auto"/>
      </w:divBdr>
    </w:div>
    <w:div w:id="1348680621">
      <w:bodyDiv w:val="1"/>
      <w:marLeft w:val="0"/>
      <w:marRight w:val="0"/>
      <w:marTop w:val="0"/>
      <w:marBottom w:val="0"/>
      <w:divBdr>
        <w:top w:val="none" w:sz="0" w:space="0" w:color="auto"/>
        <w:left w:val="none" w:sz="0" w:space="0" w:color="auto"/>
        <w:bottom w:val="none" w:sz="0" w:space="0" w:color="auto"/>
        <w:right w:val="none" w:sz="0" w:space="0" w:color="auto"/>
      </w:divBdr>
    </w:div>
    <w:div w:id="1433163925">
      <w:bodyDiv w:val="1"/>
      <w:marLeft w:val="0"/>
      <w:marRight w:val="0"/>
      <w:marTop w:val="0"/>
      <w:marBottom w:val="0"/>
      <w:divBdr>
        <w:top w:val="none" w:sz="0" w:space="0" w:color="auto"/>
        <w:left w:val="none" w:sz="0" w:space="0" w:color="auto"/>
        <w:bottom w:val="none" w:sz="0" w:space="0" w:color="auto"/>
        <w:right w:val="none" w:sz="0" w:space="0" w:color="auto"/>
      </w:divBdr>
      <w:divsChild>
        <w:div w:id="319584857">
          <w:marLeft w:val="0"/>
          <w:marRight w:val="0"/>
          <w:marTop w:val="0"/>
          <w:marBottom w:val="0"/>
          <w:divBdr>
            <w:top w:val="none" w:sz="0" w:space="0" w:color="auto"/>
            <w:left w:val="none" w:sz="0" w:space="0" w:color="auto"/>
            <w:bottom w:val="none" w:sz="0" w:space="0" w:color="auto"/>
            <w:right w:val="none" w:sz="0" w:space="0" w:color="auto"/>
          </w:divBdr>
          <w:divsChild>
            <w:div w:id="2046254260">
              <w:marLeft w:val="0"/>
              <w:marRight w:val="0"/>
              <w:marTop w:val="0"/>
              <w:marBottom w:val="0"/>
              <w:divBdr>
                <w:top w:val="none" w:sz="0" w:space="0" w:color="auto"/>
                <w:left w:val="none" w:sz="0" w:space="0" w:color="auto"/>
                <w:bottom w:val="none" w:sz="0" w:space="0" w:color="auto"/>
                <w:right w:val="none" w:sz="0" w:space="0" w:color="auto"/>
              </w:divBdr>
              <w:divsChild>
                <w:div w:id="29865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3800">
      <w:bodyDiv w:val="1"/>
      <w:marLeft w:val="0"/>
      <w:marRight w:val="0"/>
      <w:marTop w:val="0"/>
      <w:marBottom w:val="0"/>
      <w:divBdr>
        <w:top w:val="none" w:sz="0" w:space="0" w:color="auto"/>
        <w:left w:val="none" w:sz="0" w:space="0" w:color="auto"/>
        <w:bottom w:val="none" w:sz="0" w:space="0" w:color="auto"/>
        <w:right w:val="none" w:sz="0" w:space="0" w:color="auto"/>
      </w:divBdr>
    </w:div>
    <w:div w:id="1761177642">
      <w:bodyDiv w:val="1"/>
      <w:marLeft w:val="0"/>
      <w:marRight w:val="0"/>
      <w:marTop w:val="0"/>
      <w:marBottom w:val="0"/>
      <w:divBdr>
        <w:top w:val="none" w:sz="0" w:space="0" w:color="auto"/>
        <w:left w:val="none" w:sz="0" w:space="0" w:color="auto"/>
        <w:bottom w:val="none" w:sz="0" w:space="0" w:color="auto"/>
        <w:right w:val="none" w:sz="0" w:space="0" w:color="auto"/>
      </w:divBdr>
      <w:divsChild>
        <w:div w:id="692414611">
          <w:marLeft w:val="0"/>
          <w:marRight w:val="0"/>
          <w:marTop w:val="0"/>
          <w:marBottom w:val="0"/>
          <w:divBdr>
            <w:top w:val="none" w:sz="0" w:space="0" w:color="auto"/>
            <w:left w:val="none" w:sz="0" w:space="0" w:color="auto"/>
            <w:bottom w:val="none" w:sz="0" w:space="0" w:color="auto"/>
            <w:right w:val="none" w:sz="0" w:space="0" w:color="auto"/>
          </w:divBdr>
          <w:divsChild>
            <w:div w:id="1329749153">
              <w:marLeft w:val="0"/>
              <w:marRight w:val="0"/>
              <w:marTop w:val="0"/>
              <w:marBottom w:val="0"/>
              <w:divBdr>
                <w:top w:val="none" w:sz="0" w:space="0" w:color="auto"/>
                <w:left w:val="none" w:sz="0" w:space="0" w:color="auto"/>
                <w:bottom w:val="none" w:sz="0" w:space="0" w:color="auto"/>
                <w:right w:val="none" w:sz="0" w:space="0" w:color="auto"/>
              </w:divBdr>
              <w:divsChild>
                <w:div w:id="196496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2667">
      <w:bodyDiv w:val="1"/>
      <w:marLeft w:val="0"/>
      <w:marRight w:val="0"/>
      <w:marTop w:val="0"/>
      <w:marBottom w:val="0"/>
      <w:divBdr>
        <w:top w:val="none" w:sz="0" w:space="0" w:color="auto"/>
        <w:left w:val="none" w:sz="0" w:space="0" w:color="auto"/>
        <w:bottom w:val="none" w:sz="0" w:space="0" w:color="auto"/>
        <w:right w:val="none" w:sz="0" w:space="0" w:color="auto"/>
      </w:divBdr>
      <w:divsChild>
        <w:div w:id="754859292">
          <w:marLeft w:val="0"/>
          <w:marRight w:val="0"/>
          <w:marTop w:val="0"/>
          <w:marBottom w:val="0"/>
          <w:divBdr>
            <w:top w:val="none" w:sz="0" w:space="0" w:color="auto"/>
            <w:left w:val="none" w:sz="0" w:space="0" w:color="auto"/>
            <w:bottom w:val="none" w:sz="0" w:space="0" w:color="auto"/>
            <w:right w:val="none" w:sz="0" w:space="0" w:color="auto"/>
          </w:divBdr>
          <w:divsChild>
            <w:div w:id="223685362">
              <w:marLeft w:val="0"/>
              <w:marRight w:val="0"/>
              <w:marTop w:val="0"/>
              <w:marBottom w:val="0"/>
              <w:divBdr>
                <w:top w:val="none" w:sz="0" w:space="0" w:color="auto"/>
                <w:left w:val="none" w:sz="0" w:space="0" w:color="auto"/>
                <w:bottom w:val="none" w:sz="0" w:space="0" w:color="auto"/>
                <w:right w:val="none" w:sz="0" w:space="0" w:color="auto"/>
              </w:divBdr>
              <w:divsChild>
                <w:div w:id="21244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34642">
      <w:bodyDiv w:val="1"/>
      <w:marLeft w:val="0"/>
      <w:marRight w:val="0"/>
      <w:marTop w:val="0"/>
      <w:marBottom w:val="0"/>
      <w:divBdr>
        <w:top w:val="none" w:sz="0" w:space="0" w:color="auto"/>
        <w:left w:val="none" w:sz="0" w:space="0" w:color="auto"/>
        <w:bottom w:val="none" w:sz="0" w:space="0" w:color="auto"/>
        <w:right w:val="none" w:sz="0" w:space="0" w:color="auto"/>
      </w:divBdr>
      <w:divsChild>
        <w:div w:id="2047217756">
          <w:marLeft w:val="0"/>
          <w:marRight w:val="0"/>
          <w:marTop w:val="0"/>
          <w:marBottom w:val="0"/>
          <w:divBdr>
            <w:top w:val="none" w:sz="0" w:space="0" w:color="auto"/>
            <w:left w:val="none" w:sz="0" w:space="0" w:color="auto"/>
            <w:bottom w:val="none" w:sz="0" w:space="0" w:color="auto"/>
            <w:right w:val="none" w:sz="0" w:space="0" w:color="auto"/>
          </w:divBdr>
        </w:div>
        <w:div w:id="894201513">
          <w:marLeft w:val="0"/>
          <w:marRight w:val="0"/>
          <w:marTop w:val="0"/>
          <w:marBottom w:val="0"/>
          <w:divBdr>
            <w:top w:val="none" w:sz="0" w:space="0" w:color="auto"/>
            <w:left w:val="none" w:sz="0" w:space="0" w:color="auto"/>
            <w:bottom w:val="none" w:sz="0" w:space="0" w:color="auto"/>
            <w:right w:val="none" w:sz="0" w:space="0" w:color="auto"/>
          </w:divBdr>
        </w:div>
      </w:divsChild>
    </w:div>
    <w:div w:id="2091655007">
      <w:bodyDiv w:val="1"/>
      <w:marLeft w:val="0"/>
      <w:marRight w:val="0"/>
      <w:marTop w:val="0"/>
      <w:marBottom w:val="0"/>
      <w:divBdr>
        <w:top w:val="none" w:sz="0" w:space="0" w:color="auto"/>
        <w:left w:val="none" w:sz="0" w:space="0" w:color="auto"/>
        <w:bottom w:val="none" w:sz="0" w:space="0" w:color="auto"/>
        <w:right w:val="none" w:sz="0" w:space="0" w:color="auto"/>
      </w:divBdr>
      <w:divsChild>
        <w:div w:id="1362705515">
          <w:marLeft w:val="0"/>
          <w:marRight w:val="0"/>
          <w:marTop w:val="0"/>
          <w:marBottom w:val="0"/>
          <w:divBdr>
            <w:top w:val="none" w:sz="0" w:space="0" w:color="auto"/>
            <w:left w:val="none" w:sz="0" w:space="0" w:color="auto"/>
            <w:bottom w:val="none" w:sz="0" w:space="0" w:color="auto"/>
            <w:right w:val="none" w:sz="0" w:space="0" w:color="auto"/>
          </w:divBdr>
          <w:divsChild>
            <w:div w:id="408579512">
              <w:marLeft w:val="0"/>
              <w:marRight w:val="0"/>
              <w:marTop w:val="0"/>
              <w:marBottom w:val="0"/>
              <w:divBdr>
                <w:top w:val="none" w:sz="0" w:space="0" w:color="auto"/>
                <w:left w:val="none" w:sz="0" w:space="0" w:color="auto"/>
                <w:bottom w:val="none" w:sz="0" w:space="0" w:color="auto"/>
                <w:right w:val="none" w:sz="0" w:space="0" w:color="auto"/>
              </w:divBdr>
              <w:divsChild>
                <w:div w:id="17802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91994">
      <w:bodyDiv w:val="1"/>
      <w:marLeft w:val="0"/>
      <w:marRight w:val="0"/>
      <w:marTop w:val="0"/>
      <w:marBottom w:val="0"/>
      <w:divBdr>
        <w:top w:val="none" w:sz="0" w:space="0" w:color="auto"/>
        <w:left w:val="none" w:sz="0" w:space="0" w:color="auto"/>
        <w:bottom w:val="none" w:sz="0" w:space="0" w:color="auto"/>
        <w:right w:val="none" w:sz="0" w:space="0" w:color="auto"/>
      </w:divBdr>
      <w:divsChild>
        <w:div w:id="590235900">
          <w:marLeft w:val="0"/>
          <w:marRight w:val="0"/>
          <w:marTop w:val="0"/>
          <w:marBottom w:val="0"/>
          <w:divBdr>
            <w:top w:val="none" w:sz="0" w:space="0" w:color="auto"/>
            <w:left w:val="none" w:sz="0" w:space="0" w:color="auto"/>
            <w:bottom w:val="none" w:sz="0" w:space="0" w:color="auto"/>
            <w:right w:val="none" w:sz="0" w:space="0" w:color="auto"/>
          </w:divBdr>
          <w:divsChild>
            <w:div w:id="859658611">
              <w:marLeft w:val="0"/>
              <w:marRight w:val="0"/>
              <w:marTop w:val="0"/>
              <w:marBottom w:val="0"/>
              <w:divBdr>
                <w:top w:val="none" w:sz="0" w:space="0" w:color="auto"/>
                <w:left w:val="none" w:sz="0" w:space="0" w:color="auto"/>
                <w:bottom w:val="none" w:sz="0" w:space="0" w:color="auto"/>
                <w:right w:val="none" w:sz="0" w:space="0" w:color="auto"/>
              </w:divBdr>
              <w:divsChild>
                <w:div w:id="4049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0" Type="http://schemas.openxmlformats.org/officeDocument/2006/relationships/hyperlink" Target="http://jsoc.stanford.edu/HMI/Magnetograms.html"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810</Words>
  <Characters>4620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2019-01-16T12:48:00Z</cp:lastPrinted>
  <dcterms:created xsi:type="dcterms:W3CDTF">2019-07-31T10:51:00Z</dcterms:created>
  <dcterms:modified xsi:type="dcterms:W3CDTF">2019-07-31T10:51:00Z</dcterms:modified>
</cp:coreProperties>
</file>